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7262" w14:textId="77777777" w:rsidR="00772041" w:rsidRDefault="00394E64" w:rsidP="00772041">
      <w:pPr>
        <w:spacing w:after="0" w:line="240" w:lineRule="auto"/>
        <w:ind w:left="5184"/>
        <w:rPr>
          <w:rFonts w:ascii="Times New Roman" w:hAnsi="Times New Roman"/>
          <w:sz w:val="24"/>
          <w:szCs w:val="24"/>
        </w:rPr>
      </w:pPr>
      <w:r>
        <w:rPr>
          <w:rFonts w:ascii="Times New Roman" w:hAnsi="Times New Roman"/>
          <w:sz w:val="24"/>
          <w:szCs w:val="24"/>
        </w:rPr>
        <w:t xml:space="preserve">           </w:t>
      </w:r>
      <w:r w:rsidR="00772041">
        <w:rPr>
          <w:rFonts w:ascii="Times New Roman" w:hAnsi="Times New Roman"/>
          <w:sz w:val="24"/>
          <w:szCs w:val="24"/>
        </w:rPr>
        <w:t xml:space="preserve">PATVIRTINTA    </w:t>
      </w:r>
    </w:p>
    <w:p w14:paraId="47C0E9A0" w14:textId="77777777" w:rsidR="00394E64" w:rsidRPr="00394E64" w:rsidRDefault="00772041" w:rsidP="00394E64">
      <w:pPr>
        <w:spacing w:after="0" w:line="240" w:lineRule="auto"/>
        <w:rPr>
          <w:rFonts w:ascii="Times New Roman" w:hAnsi="Times New Roman"/>
          <w:sz w:val="24"/>
          <w:szCs w:val="24"/>
        </w:rPr>
      </w:pPr>
      <w:r>
        <w:rPr>
          <w:rFonts w:ascii="Times New Roman" w:hAnsi="Times New Roman"/>
          <w:sz w:val="24"/>
          <w:szCs w:val="24"/>
        </w:rPr>
        <w:t xml:space="preserve">                                                                         </w:t>
      </w:r>
      <w:r w:rsidR="00394E64">
        <w:rPr>
          <w:rFonts w:ascii="Times New Roman" w:hAnsi="Times New Roman"/>
          <w:sz w:val="24"/>
          <w:szCs w:val="24"/>
        </w:rPr>
        <w:t xml:space="preserve">                      </w:t>
      </w:r>
      <w:r w:rsidR="00BE44B3">
        <w:rPr>
          <w:rFonts w:ascii="Times New Roman" w:hAnsi="Times New Roman"/>
          <w:sz w:val="24"/>
          <w:szCs w:val="24"/>
        </w:rPr>
        <w:t xml:space="preserve">  </w:t>
      </w:r>
      <w:r w:rsidR="00245FFD">
        <w:rPr>
          <w:rFonts w:ascii="Times New Roman" w:hAnsi="Times New Roman"/>
          <w:sz w:val="24"/>
          <w:szCs w:val="24"/>
        </w:rPr>
        <w:t xml:space="preserve">Vilniaus Volungės </w:t>
      </w:r>
      <w:r w:rsidR="00394E64" w:rsidRPr="00394E64">
        <w:rPr>
          <w:rFonts w:ascii="Times New Roman" w:hAnsi="Times New Roman"/>
          <w:sz w:val="24"/>
          <w:szCs w:val="24"/>
        </w:rPr>
        <w:t>darželio</w:t>
      </w:r>
      <w:r w:rsidR="00245FFD">
        <w:rPr>
          <w:rFonts w:ascii="Times New Roman" w:hAnsi="Times New Roman"/>
          <w:sz w:val="24"/>
          <w:szCs w:val="24"/>
        </w:rPr>
        <w:t>-mokyklos</w:t>
      </w:r>
    </w:p>
    <w:p w14:paraId="4ECF78AA" w14:textId="77777777" w:rsidR="00394E64" w:rsidRPr="00394E64" w:rsidRDefault="00394E64" w:rsidP="00394E64">
      <w:pPr>
        <w:spacing w:after="0" w:line="240" w:lineRule="auto"/>
        <w:rPr>
          <w:rFonts w:ascii="Times New Roman" w:hAnsi="Times New Roman"/>
          <w:sz w:val="24"/>
          <w:szCs w:val="24"/>
        </w:rPr>
      </w:pPr>
      <w:r>
        <w:rPr>
          <w:rFonts w:ascii="Times New Roman" w:hAnsi="Times New Roman"/>
          <w:sz w:val="24"/>
          <w:szCs w:val="24"/>
        </w:rPr>
        <w:t xml:space="preserve">                                                                                                 </w:t>
      </w:r>
      <w:r w:rsidR="00074562">
        <w:rPr>
          <w:rFonts w:ascii="Times New Roman" w:hAnsi="Times New Roman"/>
          <w:sz w:val="24"/>
          <w:szCs w:val="24"/>
        </w:rPr>
        <w:t>direktoriaus 2018</w:t>
      </w:r>
      <w:r w:rsidRPr="00394E64">
        <w:rPr>
          <w:rFonts w:ascii="Times New Roman" w:hAnsi="Times New Roman"/>
          <w:sz w:val="24"/>
          <w:szCs w:val="24"/>
        </w:rPr>
        <w:t xml:space="preserve"> m. </w:t>
      </w:r>
      <w:r w:rsidR="00074562">
        <w:rPr>
          <w:rFonts w:ascii="Times New Roman" w:hAnsi="Times New Roman"/>
          <w:sz w:val="24"/>
          <w:szCs w:val="24"/>
        </w:rPr>
        <w:t>gruodžio 15</w:t>
      </w:r>
      <w:r w:rsidRPr="00394E64">
        <w:rPr>
          <w:rFonts w:ascii="Times New Roman" w:hAnsi="Times New Roman"/>
          <w:sz w:val="24"/>
          <w:szCs w:val="24"/>
        </w:rPr>
        <w:t xml:space="preserve"> d.</w:t>
      </w:r>
    </w:p>
    <w:p w14:paraId="0854EDEC" w14:textId="77777777" w:rsidR="00772041" w:rsidRDefault="00394E64" w:rsidP="00394E64">
      <w:pPr>
        <w:spacing w:after="0" w:line="240" w:lineRule="auto"/>
        <w:rPr>
          <w:rStyle w:val="fontstyle01"/>
          <w:rFonts w:ascii="Times New Roman" w:hAnsi="Times New Roman"/>
        </w:rPr>
      </w:pPr>
      <w:r>
        <w:rPr>
          <w:rFonts w:ascii="Times New Roman" w:hAnsi="Times New Roman"/>
          <w:sz w:val="24"/>
          <w:szCs w:val="24"/>
        </w:rPr>
        <w:t xml:space="preserve">                                                                                                 </w:t>
      </w:r>
      <w:r w:rsidRPr="00394E64">
        <w:rPr>
          <w:rFonts w:ascii="Times New Roman" w:hAnsi="Times New Roman" w:hint="cs"/>
          <w:sz w:val="24"/>
          <w:szCs w:val="24"/>
        </w:rPr>
        <w:t>į</w:t>
      </w:r>
      <w:r w:rsidRPr="00394E64">
        <w:rPr>
          <w:rFonts w:ascii="Times New Roman" w:hAnsi="Times New Roman"/>
          <w:sz w:val="24"/>
          <w:szCs w:val="24"/>
        </w:rPr>
        <w:t>sakymu Nr. V</w:t>
      </w:r>
      <w:r w:rsidR="00074562">
        <w:rPr>
          <w:rFonts w:ascii="Times New Roman" w:hAnsi="Times New Roman"/>
          <w:sz w:val="24"/>
          <w:szCs w:val="24"/>
        </w:rPr>
        <w:t>-</w:t>
      </w:r>
      <w:r w:rsidRPr="00394E64">
        <w:rPr>
          <w:rFonts w:ascii="Times New Roman" w:hAnsi="Times New Roman"/>
          <w:sz w:val="24"/>
          <w:szCs w:val="24"/>
        </w:rPr>
        <w:t xml:space="preserve">                                   </w:t>
      </w:r>
    </w:p>
    <w:p w14:paraId="3D383A3F" w14:textId="77777777" w:rsidR="00772041" w:rsidRDefault="00772041" w:rsidP="00772041">
      <w:pPr>
        <w:spacing w:after="0" w:line="240" w:lineRule="auto"/>
        <w:rPr>
          <w:rStyle w:val="fontstyle01"/>
          <w:rFonts w:ascii="Times New Roman" w:hAnsi="Times New Roman"/>
        </w:rPr>
      </w:pPr>
    </w:p>
    <w:p w14:paraId="311F4F9D" w14:textId="77777777" w:rsidR="00772041" w:rsidRDefault="00772041" w:rsidP="00772041">
      <w:pPr>
        <w:spacing w:after="0" w:line="240" w:lineRule="auto"/>
        <w:rPr>
          <w:rStyle w:val="fontstyle01"/>
          <w:rFonts w:ascii="Times New Roman" w:hAnsi="Times New Roman"/>
        </w:rPr>
      </w:pPr>
    </w:p>
    <w:p w14:paraId="193E13E0" w14:textId="77777777" w:rsidR="00772041" w:rsidRDefault="00245FFD" w:rsidP="00394E64">
      <w:pPr>
        <w:spacing w:after="0" w:line="360" w:lineRule="auto"/>
        <w:jc w:val="center"/>
        <w:rPr>
          <w:rStyle w:val="fontstyle01"/>
          <w:rFonts w:ascii="Times New Roman" w:hAnsi="Times New Roman"/>
        </w:rPr>
      </w:pPr>
      <w:r>
        <w:rPr>
          <w:rStyle w:val="fontstyle01"/>
          <w:rFonts w:ascii="Times New Roman" w:hAnsi="Times New Roman"/>
        </w:rPr>
        <w:t xml:space="preserve">VILNIAUS VOLUNGĖS </w:t>
      </w:r>
      <w:r w:rsidR="00A845E8">
        <w:rPr>
          <w:rStyle w:val="fontstyle01"/>
          <w:rFonts w:ascii="Times New Roman" w:hAnsi="Times New Roman"/>
        </w:rPr>
        <w:t>DARŽELIO</w:t>
      </w:r>
      <w:r>
        <w:rPr>
          <w:rStyle w:val="fontstyle01"/>
          <w:rFonts w:ascii="Times New Roman" w:hAnsi="Times New Roman"/>
        </w:rPr>
        <w:t>-MOKYKLOS</w:t>
      </w:r>
    </w:p>
    <w:p w14:paraId="7D8D4A0B" w14:textId="77777777" w:rsidR="00772041" w:rsidRDefault="00772041" w:rsidP="00394E64">
      <w:pPr>
        <w:spacing w:after="0" w:line="360" w:lineRule="auto"/>
        <w:jc w:val="center"/>
        <w:rPr>
          <w:rStyle w:val="fontstyle01"/>
          <w:rFonts w:ascii="Times New Roman" w:hAnsi="Times New Roman"/>
        </w:rPr>
      </w:pPr>
      <w:r w:rsidRPr="004128C3">
        <w:rPr>
          <w:rStyle w:val="fontstyle01"/>
          <w:rFonts w:ascii="Times New Roman" w:hAnsi="Times New Roman"/>
        </w:rPr>
        <w:t xml:space="preserve">LYGIŲ GALIMYBIŲ POLITIKA IR JOS ĮGYVENDINIMO </w:t>
      </w:r>
    </w:p>
    <w:p w14:paraId="305E87C0" w14:textId="77777777" w:rsidR="00BE44B3" w:rsidRPr="00394E64" w:rsidRDefault="00394E64" w:rsidP="00394E64">
      <w:pPr>
        <w:spacing w:after="0" w:line="360" w:lineRule="auto"/>
        <w:jc w:val="center"/>
        <w:rPr>
          <w:rFonts w:ascii="Times New Roman" w:hAnsi="Times New Roman"/>
          <w:b/>
          <w:bCs/>
          <w:color w:val="000000"/>
          <w:sz w:val="24"/>
          <w:szCs w:val="24"/>
        </w:rPr>
      </w:pPr>
      <w:r>
        <w:rPr>
          <w:rStyle w:val="fontstyle01"/>
          <w:rFonts w:ascii="Times New Roman" w:hAnsi="Times New Roman"/>
        </w:rPr>
        <w:t>TVARKOS APRAŠAS</w:t>
      </w:r>
    </w:p>
    <w:p w14:paraId="358A9F0D"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I SKYRIUS</w:t>
      </w:r>
    </w:p>
    <w:p w14:paraId="22048872"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BENDROJI DALIS</w:t>
      </w:r>
    </w:p>
    <w:p w14:paraId="22F34546" w14:textId="77777777" w:rsidR="00772041" w:rsidRPr="002D4B99" w:rsidRDefault="00772041" w:rsidP="00394E64">
      <w:pPr>
        <w:pStyle w:val="NormalWeb"/>
        <w:spacing w:before="0" w:beforeAutospacing="0" w:after="0" w:afterAutospacing="0" w:line="360" w:lineRule="auto"/>
        <w:ind w:firstLine="600"/>
        <w:jc w:val="center"/>
        <w:rPr>
          <w:b/>
          <w:color w:val="000000"/>
        </w:rPr>
      </w:pPr>
    </w:p>
    <w:p w14:paraId="69B54952" w14:textId="77777777" w:rsidR="00772041" w:rsidRPr="002D4B99" w:rsidRDefault="00245FFD" w:rsidP="00394E64">
      <w:pPr>
        <w:pStyle w:val="NormalWeb"/>
        <w:numPr>
          <w:ilvl w:val="0"/>
          <w:numId w:val="1"/>
        </w:numPr>
        <w:tabs>
          <w:tab w:val="left" w:pos="567"/>
          <w:tab w:val="left" w:pos="993"/>
        </w:tabs>
        <w:spacing w:before="0" w:beforeAutospacing="0" w:after="0" w:afterAutospacing="0" w:line="360" w:lineRule="auto"/>
        <w:ind w:left="0" w:firstLine="709"/>
        <w:jc w:val="both"/>
        <w:rPr>
          <w:color w:val="000000"/>
        </w:rPr>
      </w:pPr>
      <w:r>
        <w:rPr>
          <w:color w:val="000000"/>
        </w:rPr>
        <w:t xml:space="preserve">Vilniaus Volungės </w:t>
      </w:r>
      <w:r w:rsidR="00A845E8">
        <w:rPr>
          <w:color w:val="000000"/>
        </w:rPr>
        <w:t>darželio</w:t>
      </w:r>
      <w:r>
        <w:rPr>
          <w:color w:val="000000"/>
        </w:rPr>
        <w:t>-mokyklos</w:t>
      </w:r>
      <w:r w:rsidR="00A845E8">
        <w:rPr>
          <w:color w:val="000000"/>
        </w:rPr>
        <w:t xml:space="preserve"> </w:t>
      </w:r>
      <w:r w:rsidR="00772041" w:rsidRPr="002D4B99">
        <w:rPr>
          <w:color w:val="000000"/>
        </w:rPr>
        <w:t xml:space="preserve">lygių galimybių </w:t>
      </w:r>
      <w:r w:rsidR="00772041">
        <w:rPr>
          <w:color w:val="000000"/>
        </w:rPr>
        <w:t>principų įgyvendinimo tvarkos aprašas</w:t>
      </w:r>
      <w:r w:rsidR="00772041" w:rsidRPr="002D4B99">
        <w:rPr>
          <w:color w:val="000000"/>
        </w:rPr>
        <w:t xml:space="preserve"> (toliau – </w:t>
      </w:r>
      <w:r w:rsidR="00772041">
        <w:rPr>
          <w:color w:val="000000"/>
        </w:rPr>
        <w:t>Aprašas</w:t>
      </w:r>
      <w:r w:rsidR="00772041" w:rsidRPr="002D4B99">
        <w:rPr>
          <w:color w:val="000000"/>
        </w:rPr>
        <w:t xml:space="preserve">) nustato lygių galimybių principus ir jų įgyvendinimo </w:t>
      </w:r>
      <w:r w:rsidR="00A845E8">
        <w:rPr>
          <w:color w:val="000000"/>
        </w:rPr>
        <w:t>darželyje</w:t>
      </w:r>
      <w:r>
        <w:rPr>
          <w:color w:val="000000"/>
        </w:rPr>
        <w:t>-mokykloje</w:t>
      </w:r>
      <w:r w:rsidR="00772041" w:rsidRPr="002D4B99">
        <w:rPr>
          <w:color w:val="000000"/>
        </w:rPr>
        <w:t xml:space="preserve"> sąlygas bei tvarką.</w:t>
      </w:r>
    </w:p>
    <w:p w14:paraId="6ACAC626" w14:textId="77777777" w:rsidR="00772041" w:rsidRPr="002D4B99" w:rsidRDefault="00772041" w:rsidP="00394E64">
      <w:pPr>
        <w:pStyle w:val="NormalWeb"/>
        <w:numPr>
          <w:ilvl w:val="0"/>
          <w:numId w:val="1"/>
        </w:numPr>
        <w:tabs>
          <w:tab w:val="left" w:pos="567"/>
          <w:tab w:val="left" w:pos="993"/>
        </w:tabs>
        <w:spacing w:before="0" w:beforeAutospacing="0" w:after="0" w:afterAutospacing="0" w:line="360" w:lineRule="auto"/>
        <w:ind w:left="0" w:firstLine="709"/>
        <w:jc w:val="both"/>
        <w:rPr>
          <w:color w:val="000000"/>
        </w:rPr>
      </w:pPr>
      <w:r w:rsidRPr="002D4B99">
        <w:rPr>
          <w:color w:val="000000"/>
        </w:rPr>
        <w:t>Ši</w:t>
      </w:r>
      <w:r>
        <w:rPr>
          <w:color w:val="000000"/>
        </w:rPr>
        <w:t>s</w:t>
      </w:r>
      <w:r w:rsidRPr="002D4B99">
        <w:rPr>
          <w:color w:val="000000"/>
        </w:rPr>
        <w:t xml:space="preserve"> </w:t>
      </w:r>
      <w:r>
        <w:rPr>
          <w:color w:val="000000"/>
        </w:rPr>
        <w:t>Aprašas</w:t>
      </w:r>
      <w:r w:rsidRPr="002D4B99">
        <w:rPr>
          <w:color w:val="000000"/>
        </w:rPr>
        <w:t xml:space="preserve"> privaloma</w:t>
      </w:r>
      <w:r>
        <w:rPr>
          <w:color w:val="000000"/>
        </w:rPr>
        <w:t>s</w:t>
      </w:r>
      <w:r w:rsidRPr="002D4B99">
        <w:rPr>
          <w:color w:val="000000"/>
        </w:rPr>
        <w:t xml:space="preserve"> </w:t>
      </w:r>
      <w:r w:rsidR="00A845E8">
        <w:rPr>
          <w:color w:val="000000"/>
        </w:rPr>
        <w:t xml:space="preserve">mokyklai-darželiui </w:t>
      </w:r>
      <w:r w:rsidRPr="002D4B99">
        <w:rPr>
          <w:color w:val="000000"/>
        </w:rPr>
        <w:t>ir visiems</w:t>
      </w:r>
      <w:r w:rsidR="00A845E8">
        <w:rPr>
          <w:color w:val="000000"/>
        </w:rPr>
        <w:t xml:space="preserve"> mokyklos</w:t>
      </w:r>
      <w:r w:rsidRPr="002D4B99">
        <w:rPr>
          <w:color w:val="000000"/>
        </w:rPr>
        <w:t xml:space="preserve"> darbuotojams.</w:t>
      </w:r>
    </w:p>
    <w:p w14:paraId="00208736" w14:textId="77777777" w:rsidR="00772041" w:rsidRPr="002D4B99" w:rsidRDefault="00245FFD" w:rsidP="00394E64">
      <w:pPr>
        <w:pStyle w:val="NormalWeb"/>
        <w:numPr>
          <w:ilvl w:val="0"/>
          <w:numId w:val="1"/>
        </w:numPr>
        <w:tabs>
          <w:tab w:val="left" w:pos="567"/>
          <w:tab w:val="left" w:pos="993"/>
        </w:tabs>
        <w:spacing w:before="0" w:beforeAutospacing="0" w:after="0" w:afterAutospacing="0" w:line="360" w:lineRule="auto"/>
        <w:ind w:left="0" w:firstLine="709"/>
        <w:jc w:val="both"/>
        <w:rPr>
          <w:color w:val="000000"/>
        </w:rPr>
      </w:pPr>
      <w:r>
        <w:rPr>
          <w:color w:val="000000"/>
        </w:rPr>
        <w:t>D</w:t>
      </w:r>
      <w:r w:rsidR="00A845E8">
        <w:rPr>
          <w:color w:val="000000"/>
        </w:rPr>
        <w:t>arželis</w:t>
      </w:r>
      <w:r>
        <w:rPr>
          <w:color w:val="000000"/>
        </w:rPr>
        <w:t>-mokykla</w:t>
      </w:r>
      <w:r w:rsidR="00772041" w:rsidRPr="002D4B99">
        <w:rPr>
          <w:color w:val="000000"/>
        </w:rPr>
        <w:t xml:space="preserve"> </w:t>
      </w:r>
      <w:r w:rsidR="00772041">
        <w:rPr>
          <w:color w:val="000000"/>
        </w:rPr>
        <w:t>vadovaujasi</w:t>
      </w:r>
      <w:r w:rsidR="00772041" w:rsidRPr="002D4B99">
        <w:rPr>
          <w:color w:val="000000"/>
        </w:rPr>
        <w:t xml:space="preserve"> </w:t>
      </w:r>
      <w:r w:rsidR="00772041">
        <w:rPr>
          <w:color w:val="000000"/>
        </w:rPr>
        <w:t>Aprašu</w:t>
      </w:r>
      <w:r w:rsidR="00A845E8">
        <w:rPr>
          <w:color w:val="000000"/>
        </w:rPr>
        <w:t>, priimdami</w:t>
      </w:r>
      <w:r w:rsidR="00772041" w:rsidRPr="002D4B99">
        <w:rPr>
          <w:color w:val="000000"/>
        </w:rPr>
        <w:t xml:space="preserve"> darbuotojus į darbą, darbo santykių galiojimo ir jų nutraukimo metu, imdama</w:t>
      </w:r>
      <w:r w:rsidR="00772041">
        <w:rPr>
          <w:color w:val="000000"/>
        </w:rPr>
        <w:t>si</w:t>
      </w:r>
      <w:r w:rsidR="00944B3B">
        <w:rPr>
          <w:color w:val="000000"/>
        </w:rPr>
        <w:t>s</w:t>
      </w:r>
      <w:r w:rsidR="00772041">
        <w:rPr>
          <w:color w:val="000000"/>
        </w:rPr>
        <w:t xml:space="preserve"> priemonių užtikrinti, kad konkretiems asmenims nebūtų suteiktos geresnės ar blogesnės sąlygos</w:t>
      </w:r>
      <w:r w:rsidR="00772041" w:rsidRPr="002D4B99">
        <w:t>, jei tai nesusiję su atliekamo darbo kokybe, kvalifikacija ar kitomis dalykinėmis savybėmis.</w:t>
      </w:r>
    </w:p>
    <w:p w14:paraId="7AEFC934" w14:textId="77777777" w:rsidR="00772041" w:rsidRDefault="00772041" w:rsidP="00394E64">
      <w:pPr>
        <w:pStyle w:val="NormalWeb"/>
        <w:spacing w:before="0" w:beforeAutospacing="0" w:after="0" w:afterAutospacing="0" w:line="360" w:lineRule="auto"/>
        <w:ind w:firstLine="600"/>
        <w:jc w:val="center"/>
        <w:rPr>
          <w:color w:val="000000"/>
        </w:rPr>
      </w:pPr>
    </w:p>
    <w:p w14:paraId="5C06BEA2"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II SKYRIUS</w:t>
      </w:r>
    </w:p>
    <w:p w14:paraId="09CC46EA"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SĄVOKOS IR APIBRĖŽIMAI</w:t>
      </w:r>
    </w:p>
    <w:p w14:paraId="7CC92E5C" w14:textId="77777777" w:rsidR="00772041" w:rsidRPr="002D4B99" w:rsidRDefault="00772041" w:rsidP="00394E64">
      <w:pPr>
        <w:pStyle w:val="NormalWeb"/>
        <w:spacing w:before="0" w:beforeAutospacing="0" w:after="0" w:afterAutospacing="0" w:line="360" w:lineRule="auto"/>
        <w:ind w:firstLine="600"/>
        <w:jc w:val="center"/>
        <w:rPr>
          <w:b/>
          <w:color w:val="000000"/>
        </w:rPr>
      </w:pPr>
    </w:p>
    <w:p w14:paraId="4D0477D5" w14:textId="77777777" w:rsidR="00772041" w:rsidRPr="002D4B99" w:rsidRDefault="00772041" w:rsidP="00394E64">
      <w:pPr>
        <w:pStyle w:val="Listeavsnitt"/>
        <w:numPr>
          <w:ilvl w:val="0"/>
          <w:numId w:val="1"/>
        </w:numPr>
        <w:tabs>
          <w:tab w:val="left" w:pos="567"/>
          <w:tab w:val="left" w:pos="993"/>
        </w:tabs>
        <w:spacing w:line="360" w:lineRule="auto"/>
        <w:ind w:left="0" w:firstLine="709"/>
        <w:jc w:val="both"/>
        <w:rPr>
          <w:rFonts w:ascii="Times New Roman" w:eastAsia="Times New Roman" w:hAnsi="Times New Roman"/>
          <w:color w:val="000000"/>
          <w:sz w:val="24"/>
          <w:szCs w:val="24"/>
          <w:lang w:eastAsia="lt-LT"/>
        </w:rPr>
      </w:pPr>
      <w:r w:rsidRPr="002D4B99">
        <w:rPr>
          <w:rFonts w:ascii="Times New Roman" w:eastAsia="Times New Roman" w:hAnsi="Times New Roman"/>
          <w:bCs/>
          <w:color w:val="000000"/>
          <w:sz w:val="24"/>
          <w:szCs w:val="24"/>
          <w:lang w:eastAsia="lt-LT"/>
        </w:rPr>
        <w:t>Lygios galimybės</w:t>
      </w:r>
      <w:r w:rsidRPr="002D4B99">
        <w:rPr>
          <w:rFonts w:ascii="Times New Roman" w:eastAsia="Times New Roman" w:hAnsi="Times New Roman"/>
          <w:color w:val="000000"/>
          <w:sz w:val="24"/>
          <w:szCs w:val="24"/>
          <w:lang w:eastAsia="lt-LT"/>
        </w:rPr>
        <w:t xml:space="preserve"> – žmogaus teisių įgyvendinimas nepaisant amžiaus, lytinės orientacijos, negalios, rasės ar etninės priklausomybės, religijos, įsitikinimų ir kitų Lietuvos Respublikos tarptautinėse sutartyse ar įstatymuose numatytų pagrindų.</w:t>
      </w:r>
    </w:p>
    <w:p w14:paraId="3F75FC52" w14:textId="77777777" w:rsidR="00772041" w:rsidRPr="002D4B99" w:rsidRDefault="00772041" w:rsidP="00394E64">
      <w:pPr>
        <w:pStyle w:val="Listeavsnitt"/>
        <w:numPr>
          <w:ilvl w:val="0"/>
          <w:numId w:val="1"/>
        </w:numPr>
        <w:tabs>
          <w:tab w:val="left" w:pos="567"/>
          <w:tab w:val="left" w:pos="993"/>
        </w:tabs>
        <w:spacing w:line="360" w:lineRule="auto"/>
        <w:ind w:left="0" w:firstLine="709"/>
        <w:jc w:val="both"/>
        <w:rPr>
          <w:rFonts w:ascii="Times New Roman" w:eastAsia="Times New Roman" w:hAnsi="Times New Roman"/>
          <w:color w:val="000000"/>
          <w:sz w:val="24"/>
          <w:szCs w:val="24"/>
          <w:lang w:eastAsia="lt-LT"/>
        </w:rPr>
      </w:pPr>
      <w:bookmarkStart w:id="0" w:name="part_bac0da76d4924e2295d0ee908bcb46ab"/>
      <w:bookmarkEnd w:id="0"/>
      <w:r w:rsidRPr="002D4B99">
        <w:rPr>
          <w:rFonts w:ascii="Times New Roman" w:eastAsia="Times New Roman" w:hAnsi="Times New Roman"/>
          <w:bCs/>
          <w:color w:val="000000"/>
          <w:sz w:val="24"/>
          <w:szCs w:val="24"/>
          <w:lang w:eastAsia="lt-LT"/>
        </w:rPr>
        <w:t xml:space="preserve">Lygių galimybių pažeidimas </w:t>
      </w:r>
      <w:r w:rsidRPr="002D4B99">
        <w:rPr>
          <w:rFonts w:ascii="Times New Roman" w:eastAsia="Times New Roman" w:hAnsi="Times New Roman"/>
          <w:color w:val="000000"/>
          <w:sz w:val="24"/>
          <w:szCs w:val="24"/>
          <w:lang w:eastAsia="lt-LT"/>
        </w:rPr>
        <w:t>– tiesioginė ar netiesioginė diskriminacija dėl amžiaus, lytinės orientacijos, negalios, rasės ar etninės priklausomybės, religijos ar įsitikinimų.</w:t>
      </w:r>
    </w:p>
    <w:p w14:paraId="2C5DBCBE" w14:textId="77777777" w:rsidR="00772041" w:rsidRPr="002D4B99" w:rsidRDefault="00772041" w:rsidP="00394E64">
      <w:pPr>
        <w:pStyle w:val="Listeavsnitt"/>
        <w:numPr>
          <w:ilvl w:val="0"/>
          <w:numId w:val="1"/>
        </w:numPr>
        <w:tabs>
          <w:tab w:val="left" w:pos="567"/>
          <w:tab w:val="left" w:pos="993"/>
        </w:tabs>
        <w:spacing w:line="360" w:lineRule="auto"/>
        <w:ind w:left="0" w:firstLine="709"/>
        <w:jc w:val="both"/>
        <w:rPr>
          <w:rFonts w:ascii="Times New Roman" w:eastAsia="Times New Roman" w:hAnsi="Times New Roman"/>
          <w:color w:val="000000"/>
          <w:sz w:val="24"/>
          <w:szCs w:val="24"/>
          <w:lang w:eastAsia="lt-LT"/>
        </w:rPr>
      </w:pPr>
      <w:r w:rsidRPr="002D4B99">
        <w:rPr>
          <w:rFonts w:ascii="Times New Roman" w:eastAsia="Times New Roman" w:hAnsi="Times New Roman"/>
          <w:bCs/>
          <w:color w:val="000000"/>
          <w:sz w:val="24"/>
          <w:szCs w:val="24"/>
          <w:lang w:eastAsia="lt-LT"/>
        </w:rPr>
        <w:t xml:space="preserve">Diskriminacija </w:t>
      </w:r>
      <w:r w:rsidRPr="002D4B99">
        <w:rPr>
          <w:rFonts w:ascii="Times New Roman" w:eastAsia="Times New Roman" w:hAnsi="Times New Roman"/>
          <w:color w:val="000000"/>
          <w:sz w:val="24"/>
          <w:szCs w:val="24"/>
          <w:lang w:eastAsia="lt-LT"/>
        </w:rPr>
        <w:t>– elgesys</w:t>
      </w:r>
      <w:r w:rsidRPr="002D4B99">
        <w:rPr>
          <w:rFonts w:ascii="Times New Roman" w:eastAsia="Times New Roman" w:hAnsi="Times New Roman"/>
          <w:i/>
          <w:iCs/>
          <w:color w:val="000000"/>
          <w:sz w:val="24"/>
          <w:szCs w:val="24"/>
          <w:lang w:eastAsia="lt-LT"/>
        </w:rPr>
        <w:t xml:space="preserve"> </w:t>
      </w:r>
      <w:r w:rsidRPr="002D4B99">
        <w:rPr>
          <w:rFonts w:ascii="Times New Roman" w:eastAsia="Times New Roman" w:hAnsi="Times New Roman"/>
          <w:color w:val="000000"/>
          <w:sz w:val="24"/>
          <w:szCs w:val="24"/>
          <w:lang w:eastAsia="lt-LT"/>
        </w:rPr>
        <w:t>su asmeniu, kai dėl jo amžiaus, lytinės orientacijos, negalios, rasės ar etninės priklausomybės, religijos ar įsitikinimų taikomos prastesnės sąlygos, negu panašiomis aplinkybėmis yra, buvo ar būtų taikomos kitam asmeniui, išskyrus:</w:t>
      </w:r>
    </w:p>
    <w:p w14:paraId="231E8E88" w14:textId="77777777" w:rsidR="00772041" w:rsidRPr="002D4B99" w:rsidRDefault="00772041" w:rsidP="00394E64">
      <w:pPr>
        <w:pStyle w:val="Listeavsnitt"/>
        <w:numPr>
          <w:ilvl w:val="1"/>
          <w:numId w:val="1"/>
        </w:numPr>
        <w:spacing w:line="360" w:lineRule="auto"/>
        <w:ind w:left="1134" w:hanging="425"/>
        <w:jc w:val="both"/>
        <w:rPr>
          <w:rFonts w:ascii="Times New Roman" w:eastAsia="Times New Roman" w:hAnsi="Times New Roman"/>
          <w:color w:val="000000"/>
          <w:sz w:val="24"/>
          <w:szCs w:val="24"/>
          <w:lang w:eastAsia="lt-LT"/>
        </w:rPr>
      </w:pPr>
      <w:bookmarkStart w:id="1" w:name="part_4dce4fc9f24846eab35929ac647332c5"/>
      <w:bookmarkEnd w:id="1"/>
      <w:r w:rsidRPr="002D4B99">
        <w:rPr>
          <w:rFonts w:ascii="Times New Roman" w:eastAsia="Times New Roman" w:hAnsi="Times New Roman"/>
          <w:color w:val="000000"/>
          <w:sz w:val="24"/>
          <w:szCs w:val="24"/>
          <w:lang w:eastAsia="lt-LT"/>
        </w:rPr>
        <w:t>apribojimus dėl amžiaus;</w:t>
      </w:r>
    </w:p>
    <w:p w14:paraId="664EB226" w14:textId="77777777" w:rsidR="00772041" w:rsidRPr="002D4B99" w:rsidRDefault="00772041" w:rsidP="00394E64">
      <w:pPr>
        <w:pStyle w:val="Listeavsnitt"/>
        <w:numPr>
          <w:ilvl w:val="1"/>
          <w:numId w:val="1"/>
        </w:numPr>
        <w:spacing w:line="360" w:lineRule="auto"/>
        <w:ind w:left="1134" w:hanging="425"/>
        <w:jc w:val="both"/>
        <w:rPr>
          <w:rFonts w:ascii="Times New Roman" w:eastAsia="Times New Roman" w:hAnsi="Times New Roman"/>
          <w:color w:val="000000"/>
          <w:sz w:val="24"/>
          <w:szCs w:val="24"/>
          <w:lang w:eastAsia="lt-LT"/>
        </w:rPr>
      </w:pPr>
      <w:bookmarkStart w:id="2" w:name="part_66aee492745c4d79bf8e7109629117ad"/>
      <w:bookmarkEnd w:id="2"/>
      <w:r w:rsidRPr="002D4B99">
        <w:rPr>
          <w:rFonts w:ascii="Times New Roman" w:eastAsia="Times New Roman" w:hAnsi="Times New Roman"/>
          <w:color w:val="000000"/>
          <w:sz w:val="24"/>
          <w:szCs w:val="24"/>
          <w:lang w:eastAsia="lt-LT"/>
        </w:rPr>
        <w:t>reikalavimą mokėti valstybinę kalbą;</w:t>
      </w:r>
    </w:p>
    <w:p w14:paraId="7415453A" w14:textId="77777777" w:rsidR="00772041" w:rsidRPr="002D4B99" w:rsidRDefault="00772041" w:rsidP="00394E64">
      <w:pPr>
        <w:pStyle w:val="Listeavsnitt"/>
        <w:numPr>
          <w:ilvl w:val="1"/>
          <w:numId w:val="1"/>
        </w:numPr>
        <w:spacing w:line="360" w:lineRule="auto"/>
        <w:ind w:left="1134" w:hanging="425"/>
        <w:jc w:val="both"/>
        <w:rPr>
          <w:rFonts w:ascii="Times New Roman" w:eastAsia="Times New Roman" w:hAnsi="Times New Roman"/>
          <w:color w:val="000000"/>
          <w:sz w:val="24"/>
          <w:szCs w:val="24"/>
          <w:lang w:eastAsia="lt-LT"/>
        </w:rPr>
      </w:pPr>
      <w:bookmarkStart w:id="3" w:name="part_50dd211fa1bc4f98bdf2a9f33c929f30"/>
      <w:bookmarkStart w:id="4" w:name="part_b0358eee44a74b98b78e2f2cdd0c9873"/>
      <w:bookmarkEnd w:id="3"/>
      <w:bookmarkEnd w:id="4"/>
      <w:r w:rsidRPr="002D4B99">
        <w:rPr>
          <w:rFonts w:ascii="Times New Roman" w:eastAsia="Times New Roman" w:hAnsi="Times New Roman"/>
          <w:color w:val="000000"/>
          <w:sz w:val="24"/>
          <w:szCs w:val="24"/>
          <w:lang w:eastAsia="lt-LT"/>
        </w:rPr>
        <w:t>dėl pilietybės taikomas skirtingas teises;</w:t>
      </w:r>
    </w:p>
    <w:p w14:paraId="6F0DB1B6" w14:textId="77777777" w:rsidR="00772041" w:rsidRPr="002D4B99" w:rsidRDefault="00772041" w:rsidP="00394E64">
      <w:pPr>
        <w:pStyle w:val="Listeavsnitt"/>
        <w:numPr>
          <w:ilvl w:val="1"/>
          <w:numId w:val="1"/>
        </w:numPr>
        <w:tabs>
          <w:tab w:val="left" w:pos="0"/>
          <w:tab w:val="left" w:pos="1134"/>
        </w:tabs>
        <w:spacing w:line="360" w:lineRule="auto"/>
        <w:ind w:left="0" w:firstLine="709"/>
        <w:jc w:val="both"/>
        <w:rPr>
          <w:rFonts w:ascii="Times New Roman" w:eastAsia="Times New Roman" w:hAnsi="Times New Roman"/>
          <w:color w:val="000000"/>
          <w:sz w:val="24"/>
          <w:szCs w:val="24"/>
          <w:lang w:eastAsia="lt-LT"/>
        </w:rPr>
      </w:pPr>
      <w:bookmarkStart w:id="5" w:name="part_033a15566cb44e3ebd8ab1d23b0ae17b"/>
      <w:bookmarkEnd w:id="5"/>
      <w:r w:rsidRPr="002D4B99">
        <w:rPr>
          <w:rFonts w:ascii="Times New Roman" w:eastAsia="Times New Roman" w:hAnsi="Times New Roman"/>
          <w:color w:val="000000"/>
          <w:sz w:val="24"/>
          <w:szCs w:val="24"/>
          <w:lang w:eastAsia="lt-LT"/>
        </w:rPr>
        <w:lastRenderedPageBreak/>
        <w:t>specialias priemones sveikatos apsaugos, darbo saugos, užimtumo, darbo rinkos srityje, siekiant neįgaliesiems sukurti ir taikyti integraciją į darbo aplinką garantuojančias ir skatinančias sąlygas bei galimybes;</w:t>
      </w:r>
    </w:p>
    <w:p w14:paraId="7B6785D4" w14:textId="77777777" w:rsidR="00772041" w:rsidRPr="002D4B99" w:rsidRDefault="00772041" w:rsidP="00394E64">
      <w:pPr>
        <w:pStyle w:val="Listeavsnitt"/>
        <w:numPr>
          <w:ilvl w:val="1"/>
          <w:numId w:val="1"/>
        </w:numPr>
        <w:tabs>
          <w:tab w:val="left" w:pos="0"/>
          <w:tab w:val="left" w:pos="1134"/>
        </w:tabs>
        <w:spacing w:line="360" w:lineRule="auto"/>
        <w:ind w:left="0" w:firstLine="709"/>
        <w:jc w:val="both"/>
        <w:rPr>
          <w:rFonts w:ascii="Times New Roman" w:eastAsia="Times New Roman" w:hAnsi="Times New Roman"/>
          <w:color w:val="000000"/>
          <w:sz w:val="24"/>
          <w:szCs w:val="24"/>
          <w:lang w:eastAsia="lt-LT"/>
        </w:rPr>
      </w:pPr>
      <w:bookmarkStart w:id="6" w:name="part_c7cb22c9988748dcab2b9ffc441fc6b1"/>
      <w:bookmarkEnd w:id="6"/>
      <w:r w:rsidRPr="002D4B99">
        <w:rPr>
          <w:rFonts w:ascii="Times New Roman" w:eastAsia="Times New Roman" w:hAnsi="Times New Roman"/>
          <w:color w:val="000000"/>
          <w:sz w:val="24"/>
          <w:szCs w:val="24"/>
          <w:lang w:eastAsia="lt-LT"/>
        </w:rPr>
        <w:t>specialias laikinąsias priemones, taikomas siekiant užtikrinti lygybę ir užkirsti kelią lygių galimybių pažeidimui dėl amžiaus, lytinės orientacijos, negalios, rasės ar etninės priklausomybės, religijos ar įsitikinimų;</w:t>
      </w:r>
    </w:p>
    <w:p w14:paraId="4D8619D0" w14:textId="77777777" w:rsidR="00772041" w:rsidRPr="002D4B99" w:rsidRDefault="00772041" w:rsidP="00394E64">
      <w:pPr>
        <w:pStyle w:val="Listeavsnitt"/>
        <w:numPr>
          <w:ilvl w:val="1"/>
          <w:numId w:val="1"/>
        </w:numPr>
        <w:tabs>
          <w:tab w:val="left" w:pos="0"/>
          <w:tab w:val="left" w:pos="1134"/>
        </w:tabs>
        <w:spacing w:line="360" w:lineRule="auto"/>
        <w:ind w:left="0" w:firstLine="709"/>
        <w:jc w:val="both"/>
        <w:rPr>
          <w:rFonts w:ascii="Times New Roman" w:eastAsia="Times New Roman" w:hAnsi="Times New Roman"/>
          <w:color w:val="000000"/>
          <w:sz w:val="24"/>
          <w:szCs w:val="24"/>
          <w:lang w:eastAsia="lt-LT"/>
        </w:rPr>
      </w:pPr>
      <w:bookmarkStart w:id="7" w:name="part_0f18154b4ae84ee9b8010b0bd4248246"/>
      <w:bookmarkEnd w:id="7"/>
      <w:r w:rsidRPr="002D4B99">
        <w:rPr>
          <w:rFonts w:ascii="Times New Roman" w:eastAsia="Times New Roman" w:hAnsi="Times New Roman"/>
          <w:color w:val="000000"/>
          <w:sz w:val="24"/>
          <w:szCs w:val="24"/>
          <w:lang w:eastAsia="lt-LT"/>
        </w:rPr>
        <w:t>kai dėl konkrečių profesinės veiklos rūšių pobūdžio arba dėl jų vykdymo sąlygų tam tikra žmogaus savybė yra įprastas ir lemiantis profesinis reikalavimas, o šis tikslas yra teisėtas ir reikalavimas yra tinkamas;</w:t>
      </w:r>
    </w:p>
    <w:p w14:paraId="2C992DE2" w14:textId="77777777" w:rsidR="00772041" w:rsidRPr="002D4B99" w:rsidRDefault="00772041" w:rsidP="00394E64">
      <w:pPr>
        <w:pStyle w:val="Listeavsnitt"/>
        <w:numPr>
          <w:ilvl w:val="1"/>
          <w:numId w:val="1"/>
        </w:numPr>
        <w:spacing w:line="360" w:lineRule="auto"/>
        <w:ind w:left="1134" w:hanging="425"/>
        <w:jc w:val="both"/>
        <w:rPr>
          <w:rFonts w:ascii="Times New Roman" w:eastAsia="Times New Roman" w:hAnsi="Times New Roman"/>
          <w:color w:val="000000"/>
          <w:sz w:val="24"/>
          <w:szCs w:val="24"/>
          <w:lang w:eastAsia="lt-LT"/>
        </w:rPr>
      </w:pPr>
      <w:r w:rsidRPr="002D4B99">
        <w:rPr>
          <w:rFonts w:ascii="Times New Roman" w:eastAsia="Times New Roman" w:hAnsi="Times New Roman"/>
          <w:color w:val="000000"/>
          <w:sz w:val="24"/>
          <w:szCs w:val="24"/>
          <w:lang w:eastAsia="lt-LT"/>
        </w:rPr>
        <w:t>reikalavimus kvalifikacijai, išsilavinimui, darbo patirčiai ir įgūdžiams.</w:t>
      </w:r>
    </w:p>
    <w:p w14:paraId="0B821178" w14:textId="77777777" w:rsidR="00772041" w:rsidRPr="002D4B99" w:rsidRDefault="00772041" w:rsidP="00394E64">
      <w:pPr>
        <w:pStyle w:val="Listeavsnitt"/>
        <w:numPr>
          <w:ilvl w:val="0"/>
          <w:numId w:val="1"/>
        </w:numPr>
        <w:tabs>
          <w:tab w:val="left" w:pos="567"/>
          <w:tab w:val="left" w:pos="993"/>
        </w:tabs>
        <w:spacing w:line="360" w:lineRule="auto"/>
        <w:ind w:left="0" w:firstLine="709"/>
        <w:jc w:val="both"/>
        <w:rPr>
          <w:rFonts w:ascii="Times New Roman" w:eastAsia="Times New Roman" w:hAnsi="Times New Roman"/>
          <w:color w:val="000000"/>
          <w:sz w:val="24"/>
          <w:szCs w:val="24"/>
          <w:lang w:eastAsia="lt-LT"/>
        </w:rPr>
      </w:pPr>
      <w:bookmarkStart w:id="8" w:name="part_5dd28b2f7be942c4b7e43b19a4a2cd76"/>
      <w:bookmarkStart w:id="9" w:name="part_8ae89d08ec13413da136164ad6f81cef"/>
      <w:bookmarkEnd w:id="8"/>
      <w:bookmarkEnd w:id="9"/>
      <w:r w:rsidRPr="002D4B99">
        <w:rPr>
          <w:rFonts w:ascii="Times New Roman" w:eastAsia="Times New Roman" w:hAnsi="Times New Roman"/>
          <w:bCs/>
          <w:color w:val="000000"/>
          <w:sz w:val="24"/>
          <w:szCs w:val="24"/>
          <w:lang w:eastAsia="lt-LT"/>
        </w:rPr>
        <w:t xml:space="preserve">Priekabiavimas </w:t>
      </w:r>
      <w:r w:rsidRPr="002D4B99">
        <w:rPr>
          <w:rFonts w:ascii="Times New Roman" w:eastAsia="Times New Roman" w:hAnsi="Times New Roman"/>
          <w:color w:val="000000"/>
          <w:sz w:val="24"/>
          <w:szCs w:val="24"/>
          <w:lang w:eastAsia="lt-LT"/>
        </w:rPr>
        <w:t>– nepageidaujamas elgesys (diskriminacija), kai dėl amžiaus, lytinės orientacijos, negalios, rasės ar etninės priklausomybės, religijos ar įsitikinimų siekiama įžeisti arba įžeidžiamas asmens orumas ir siekiama sukurti arba sukuriama bauginanti, priešiška, žeminanti ar įžeidžianti aplinka.</w:t>
      </w:r>
    </w:p>
    <w:p w14:paraId="17E4DE52" w14:textId="77777777" w:rsidR="00772041" w:rsidRDefault="00772041" w:rsidP="00394E64">
      <w:pPr>
        <w:pStyle w:val="NormalWeb"/>
        <w:spacing w:before="0" w:beforeAutospacing="0" w:after="0" w:afterAutospacing="0" w:line="360" w:lineRule="auto"/>
        <w:jc w:val="center"/>
        <w:rPr>
          <w:color w:val="000000"/>
        </w:rPr>
      </w:pPr>
    </w:p>
    <w:p w14:paraId="4231AC55"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III SKYRIUS</w:t>
      </w:r>
    </w:p>
    <w:p w14:paraId="06AD09BB" w14:textId="77777777" w:rsidR="00772041" w:rsidRPr="002D4B99" w:rsidRDefault="00772041" w:rsidP="00394E64">
      <w:pPr>
        <w:pStyle w:val="NormalWeb"/>
        <w:spacing w:before="0" w:beforeAutospacing="0" w:after="0" w:afterAutospacing="0" w:line="360" w:lineRule="auto"/>
        <w:jc w:val="center"/>
        <w:rPr>
          <w:b/>
          <w:color w:val="000000"/>
        </w:rPr>
      </w:pPr>
      <w:r>
        <w:rPr>
          <w:b/>
          <w:color w:val="000000"/>
        </w:rPr>
        <w:t>APRAŠO</w:t>
      </w:r>
      <w:r w:rsidRPr="002D4B99">
        <w:rPr>
          <w:b/>
          <w:color w:val="000000"/>
        </w:rPr>
        <w:t xml:space="preserve"> ĮGYVENDINIMAS, PRIIMANT Į DARBĄ</w:t>
      </w:r>
    </w:p>
    <w:p w14:paraId="375AFE09" w14:textId="77777777" w:rsidR="00772041" w:rsidRPr="002D4B99" w:rsidRDefault="00772041" w:rsidP="00394E64">
      <w:pPr>
        <w:pStyle w:val="NormalWeb"/>
        <w:spacing w:before="0" w:beforeAutospacing="0" w:after="0" w:afterAutospacing="0" w:line="360" w:lineRule="auto"/>
        <w:jc w:val="center"/>
        <w:rPr>
          <w:color w:val="000000"/>
        </w:rPr>
      </w:pPr>
    </w:p>
    <w:p w14:paraId="38D07477" w14:textId="77777777" w:rsidR="00772041" w:rsidRPr="002D4B99" w:rsidRDefault="00772041" w:rsidP="00394E64">
      <w:pPr>
        <w:pStyle w:val="NormalWeb"/>
        <w:numPr>
          <w:ilvl w:val="0"/>
          <w:numId w:val="1"/>
        </w:numPr>
        <w:tabs>
          <w:tab w:val="left" w:pos="567"/>
          <w:tab w:val="left" w:pos="993"/>
        </w:tabs>
        <w:spacing w:before="0" w:beforeAutospacing="0" w:after="0" w:afterAutospacing="0" w:line="360" w:lineRule="auto"/>
        <w:ind w:left="0" w:firstLine="709"/>
        <w:jc w:val="both"/>
        <w:rPr>
          <w:color w:val="000000"/>
        </w:rPr>
      </w:pPr>
      <w:r w:rsidRPr="002D4B99">
        <w:rPr>
          <w:color w:val="000000"/>
        </w:rPr>
        <w:t xml:space="preserve">Visiems asmenims suteikiamos vienodos ir sąžiningos įdarbinimo galimybės, nepriklausančios nuo rasės, lyties, tautybės, lytinės orientacijos ar kitų savybių, ir nulemtos tik išsilavinimo, darbinės kvalifikacijos, patirties, įgūdžių, sugebėjimų, dalykinių ir asmeninių savybių ir kriterijų tam tikram darbui operatyviai ir kokybiškai atlikti. </w:t>
      </w:r>
    </w:p>
    <w:p w14:paraId="3010C0DD" w14:textId="77777777" w:rsidR="00772041" w:rsidRPr="00DA08A8" w:rsidRDefault="00772041" w:rsidP="00394E64">
      <w:pPr>
        <w:pStyle w:val="NormalWeb"/>
        <w:numPr>
          <w:ilvl w:val="0"/>
          <w:numId w:val="1"/>
        </w:numPr>
        <w:tabs>
          <w:tab w:val="left" w:pos="567"/>
          <w:tab w:val="left" w:pos="993"/>
        </w:tabs>
        <w:spacing w:before="0" w:beforeAutospacing="0" w:after="0" w:afterAutospacing="0" w:line="360" w:lineRule="auto"/>
        <w:ind w:left="0" w:firstLine="709"/>
        <w:jc w:val="both"/>
        <w:rPr>
          <w:color w:val="000000"/>
        </w:rPr>
      </w:pPr>
      <w:r w:rsidRPr="002D4B99">
        <w:t xml:space="preserve">Atrankos kriterijai į laisvas darbo vietas turi būti aiškūs, tikslūs, išsamūs, paremti tik dalykiniais pretendentui keliamais reikalavimais bei užtikrinantys lygias galimybes ir nediskriminavimą. </w:t>
      </w:r>
    </w:p>
    <w:p w14:paraId="0DC3AAA4" w14:textId="77777777" w:rsidR="00772041" w:rsidRDefault="00772041" w:rsidP="00394E64">
      <w:pPr>
        <w:pStyle w:val="NormalWeb"/>
        <w:numPr>
          <w:ilvl w:val="0"/>
          <w:numId w:val="1"/>
        </w:numPr>
        <w:tabs>
          <w:tab w:val="left" w:pos="567"/>
          <w:tab w:val="left" w:pos="1134"/>
        </w:tabs>
        <w:spacing w:before="0" w:beforeAutospacing="0" w:after="0" w:afterAutospacing="0" w:line="360" w:lineRule="auto"/>
        <w:ind w:left="0" w:firstLine="709"/>
        <w:jc w:val="both"/>
        <w:rPr>
          <w:color w:val="000000"/>
        </w:rPr>
      </w:pPr>
      <w:r>
        <w:rPr>
          <w:color w:val="000000"/>
        </w:rPr>
        <w:t>Skelbimuose priimti į darbą draudžiama nurodyti reikalavimus, suteikiančius pirmenybę tam tikro amžiaus, tam tikros lytinės orientacijos asmenims, sveikiems asmenims, tam tikros rasės ar etninės priklausomybės asmenims, asmenims, išpažįstantiems tam tikrą religiją, tam tikrų įsitikinimų asmenis.</w:t>
      </w:r>
    </w:p>
    <w:p w14:paraId="26760C94" w14:textId="77777777" w:rsidR="00772041" w:rsidRPr="002D4B99" w:rsidRDefault="00772041" w:rsidP="00394E64">
      <w:pPr>
        <w:pStyle w:val="NormalWeb"/>
        <w:numPr>
          <w:ilvl w:val="0"/>
          <w:numId w:val="1"/>
        </w:numPr>
        <w:tabs>
          <w:tab w:val="left" w:pos="567"/>
          <w:tab w:val="left" w:pos="1134"/>
        </w:tabs>
        <w:spacing w:before="0" w:beforeAutospacing="0" w:after="0" w:afterAutospacing="0" w:line="360" w:lineRule="auto"/>
        <w:ind w:left="0" w:firstLine="709"/>
        <w:jc w:val="both"/>
        <w:rPr>
          <w:color w:val="000000"/>
        </w:rPr>
      </w:pPr>
      <w:r w:rsidRPr="002D4B99">
        <w:t>Atrankoje pretendentui pateikiami klausimai turi būti susiję tik su atrankos kriterijais ir būsimų darbo funkcijų vykdymu.</w:t>
      </w:r>
    </w:p>
    <w:p w14:paraId="19CD49AF" w14:textId="77777777" w:rsidR="00772041" w:rsidRDefault="00772041" w:rsidP="00394E64">
      <w:pPr>
        <w:pStyle w:val="NormalWeb"/>
        <w:tabs>
          <w:tab w:val="left" w:pos="567"/>
        </w:tabs>
        <w:spacing w:before="0" w:beforeAutospacing="0" w:after="0" w:afterAutospacing="0" w:line="360" w:lineRule="auto"/>
        <w:jc w:val="both"/>
      </w:pPr>
    </w:p>
    <w:p w14:paraId="73906FB9" w14:textId="77777777" w:rsidR="00394E64" w:rsidRDefault="00394E64" w:rsidP="00394E64">
      <w:pPr>
        <w:pStyle w:val="NormalWeb"/>
        <w:spacing w:before="0" w:beforeAutospacing="0" w:after="0" w:afterAutospacing="0" w:line="360" w:lineRule="auto"/>
        <w:jc w:val="center"/>
        <w:rPr>
          <w:b/>
          <w:color w:val="000000"/>
        </w:rPr>
      </w:pPr>
    </w:p>
    <w:p w14:paraId="071B1268" w14:textId="77777777" w:rsidR="00394E64" w:rsidRDefault="00394E64" w:rsidP="00394E64">
      <w:pPr>
        <w:pStyle w:val="NormalWeb"/>
        <w:spacing w:before="0" w:beforeAutospacing="0" w:after="0" w:afterAutospacing="0" w:line="360" w:lineRule="auto"/>
        <w:jc w:val="center"/>
        <w:rPr>
          <w:b/>
          <w:color w:val="000000"/>
        </w:rPr>
      </w:pPr>
    </w:p>
    <w:p w14:paraId="349DDF8C"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lastRenderedPageBreak/>
        <w:t>IV SKYRIUS</w:t>
      </w:r>
    </w:p>
    <w:p w14:paraId="2795C771" w14:textId="77777777" w:rsidR="00772041" w:rsidRPr="002D4B99" w:rsidRDefault="00772041" w:rsidP="00394E64">
      <w:pPr>
        <w:pStyle w:val="NormalWeb"/>
        <w:spacing w:before="0" w:beforeAutospacing="0" w:after="0" w:afterAutospacing="0" w:line="360" w:lineRule="auto"/>
        <w:jc w:val="center"/>
        <w:rPr>
          <w:b/>
          <w:color w:val="000000"/>
        </w:rPr>
      </w:pPr>
      <w:r>
        <w:rPr>
          <w:b/>
          <w:color w:val="000000"/>
        </w:rPr>
        <w:t>APRAŠO</w:t>
      </w:r>
      <w:r w:rsidRPr="002D4B99">
        <w:rPr>
          <w:b/>
          <w:color w:val="000000"/>
        </w:rPr>
        <w:t xml:space="preserve"> ĮGYVENDINIMAS DARBO PROCESE</w:t>
      </w:r>
    </w:p>
    <w:p w14:paraId="3810FBC4" w14:textId="77777777" w:rsidR="00772041" w:rsidRPr="002D4B99" w:rsidRDefault="00772041" w:rsidP="00394E64">
      <w:pPr>
        <w:pStyle w:val="NormalWeb"/>
        <w:spacing w:before="0" w:beforeAutospacing="0" w:after="0" w:afterAutospacing="0" w:line="360" w:lineRule="auto"/>
        <w:ind w:firstLine="600"/>
        <w:jc w:val="center"/>
        <w:rPr>
          <w:color w:val="000000"/>
        </w:rPr>
      </w:pPr>
    </w:p>
    <w:p w14:paraId="7E974D24" w14:textId="77777777" w:rsidR="00772041" w:rsidRPr="002D4B99" w:rsidRDefault="00772041" w:rsidP="00394E64">
      <w:pPr>
        <w:pStyle w:val="NormalWeb"/>
        <w:tabs>
          <w:tab w:val="left" w:pos="0"/>
          <w:tab w:val="left" w:pos="567"/>
        </w:tabs>
        <w:spacing w:before="0" w:beforeAutospacing="0" w:after="0" w:afterAutospacing="0" w:line="360" w:lineRule="auto"/>
        <w:ind w:firstLine="709"/>
        <w:jc w:val="both"/>
        <w:rPr>
          <w:color w:val="000000"/>
        </w:rPr>
      </w:pPr>
      <w:r>
        <w:t xml:space="preserve">12. </w:t>
      </w:r>
      <w:r w:rsidR="00245FFD">
        <w:t xml:space="preserve">Vilniaus Volungės </w:t>
      </w:r>
      <w:r w:rsidR="00A845E8">
        <w:t>darželio</w:t>
      </w:r>
      <w:r w:rsidR="00245FFD">
        <w:t>-mokyklos</w:t>
      </w:r>
      <w:r>
        <w:t xml:space="preserve"> administracija</w:t>
      </w:r>
      <w:r w:rsidRPr="002D4B99">
        <w:t xml:space="preserve"> savo veiklą organizuoja taip, kad visiems darbuotojams </w:t>
      </w:r>
      <w:r w:rsidRPr="002D4B99">
        <w:rPr>
          <w:color w:val="000000"/>
        </w:rPr>
        <w:t>būtų suteikiamos vienodos</w:t>
      </w:r>
      <w:r>
        <w:rPr>
          <w:color w:val="000000"/>
        </w:rPr>
        <w:t xml:space="preserve"> darbo sąlygos, vienodos</w:t>
      </w:r>
      <w:r w:rsidRPr="002D4B99">
        <w:rPr>
          <w:color w:val="000000"/>
        </w:rPr>
        <w:t xml:space="preserve"> galimybės kelti kvalifikaciją ir mokytis, persikvalifikuoti, įgyti darbo patirties, gauti atlyginimą ir jo priedus ar premijas, gauti atostogas ir gauti lengvatas, nepriklausomai nuo rasės, lyties, tautybės, lytinės orientacijos, religijos ir kitų savybių, ir priklausomai tik nuo pareigybės, darbo pobūdžio, darbinės kvalifikacijos, įgūdžių, indėlio į darbų rezultatą.</w:t>
      </w:r>
    </w:p>
    <w:p w14:paraId="0D774E19" w14:textId="77777777" w:rsidR="00772041" w:rsidRPr="002D4B99" w:rsidRDefault="00A845E8"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rPr>
          <w:color w:val="000000"/>
        </w:rPr>
        <w:t>Mokyklos-darželio</w:t>
      </w:r>
      <w:r w:rsidR="00772041">
        <w:rPr>
          <w:color w:val="000000"/>
        </w:rPr>
        <w:t xml:space="preserve"> administracija</w:t>
      </w:r>
      <w:r w:rsidR="00772041" w:rsidRPr="002D4B99">
        <w:rPr>
          <w:color w:val="000000"/>
        </w:rPr>
        <w:t xml:space="preserve"> siekia sukurti aplinką, kur gerbiamos žmogaus teisės, skatinama pagalba kiekvienam darbuotojui.</w:t>
      </w:r>
    </w:p>
    <w:p w14:paraId="34FBDDD7" w14:textId="77777777" w:rsidR="00772041" w:rsidRPr="002D4B99" w:rsidRDefault="00A845E8"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rPr>
          <w:color w:val="000000"/>
        </w:rPr>
        <w:t>Mokyklos-darželio</w:t>
      </w:r>
      <w:r w:rsidR="00772041" w:rsidRPr="00EB5F64">
        <w:rPr>
          <w:color w:val="000000"/>
        </w:rPr>
        <w:t xml:space="preserve"> administracija imasi priemonių, kad neįgaliems darbuotojams </w:t>
      </w:r>
      <w:r w:rsidR="00772041" w:rsidRPr="002D4B99">
        <w:t>būtų sudarytos sąlygos dirbti, siekti karjeros arba mokytis, įskait</w:t>
      </w:r>
      <w:r w:rsidR="00772041">
        <w:t>ant tinkamą patalpų pritaikymą.</w:t>
      </w:r>
    </w:p>
    <w:p w14:paraId="3D7A42E5" w14:textId="77777777" w:rsidR="00772041" w:rsidRPr="002D4B99" w:rsidRDefault="00772041"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t>D</w:t>
      </w:r>
      <w:r w:rsidRPr="002D4B99">
        <w:t xml:space="preserve">arbo užmokestis ir su juo susijusios išmokos ir priedai nustatomi ir mokami Darbo apmokėjimo </w:t>
      </w:r>
      <w:r>
        <w:t>tvarkos apraše</w:t>
      </w:r>
      <w:r w:rsidRPr="002D4B99">
        <w:t xml:space="preserve"> nustatyta tvarka, priklausomai nuo darbuotojo pareigybės, atsakomybės laipsnio, kvalifikacijos, įgūdžių, darbo patirties, indėlio į darbų rezultatą, </w:t>
      </w:r>
      <w:r w:rsidR="00A845E8">
        <w:t>darželio</w:t>
      </w:r>
      <w:r w:rsidR="00245FFD">
        <w:t>-mokyklos</w:t>
      </w:r>
      <w:r w:rsidRPr="00171F8B">
        <w:t xml:space="preserve"> finansinės </w:t>
      </w:r>
      <w:r w:rsidRPr="002D4B99">
        <w:t>padėties ir k</w:t>
      </w:r>
      <w:r>
        <w:t>itų</w:t>
      </w:r>
      <w:r w:rsidRPr="002D4B99">
        <w:t xml:space="preserve"> </w:t>
      </w:r>
      <w:r>
        <w:t>d</w:t>
      </w:r>
      <w:r w:rsidRPr="002D4B99">
        <w:t>arbo apmokėjimo sistemoje nustatytų kriterijų, bei užtikrinant nediskriminavimo principų įgyvendinimą. Visiems darbuotojams už tą patį ar lygiavertį darbą privalo būti mokamas toks pats atlyginimas neatsižvelgiant į darbuotojo lytį, amžių, lytinę orientaciją, socialinę padėtį, negalią, rasę ar etninę priklausomybę, religiją, įsitikinimus ar tikėjimą.</w:t>
      </w:r>
      <w:r w:rsidRPr="00EB5F64">
        <w:rPr>
          <w:color w:val="000000"/>
        </w:rPr>
        <w:t xml:space="preserve"> </w:t>
      </w:r>
    </w:p>
    <w:p w14:paraId="1665111A" w14:textId="77777777" w:rsidR="00772041" w:rsidRPr="002D4B99" w:rsidRDefault="00772041"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t>P</w:t>
      </w:r>
      <w:r w:rsidRPr="002D4B99">
        <w:t>aaukštinimų skyrimas išimtinai priklauso tik nuo darbuotojų dalykinių gebėjimų, atliktų darbo funkcijų, jų atlikimo kokybės ir rezultatų bei užtikrinant nediskriminavimo principų įgyvendinimą.</w:t>
      </w:r>
    </w:p>
    <w:p w14:paraId="3E4DD7FB" w14:textId="77777777" w:rsidR="00772041" w:rsidRPr="002D4B99" w:rsidRDefault="00772041"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t>D</w:t>
      </w:r>
      <w:r w:rsidRPr="002D4B99">
        <w:t>arbuotojų atleidimo kriterijai išimtinai priklauso nuo jų kvalifikacijos, darbo pareigų vykdymo ir Darbo kodekse numatytų imperatyvių reikalavimų dėl papildomos apsaugos tam tikroms darbuotojų grupėms. Priimant sprendimą dėl darbuotojo atleidimo visiems darbuotojams atleidimo kriterijai yra taikomi vienodai neatsižvelgiant į lytį, rasę, tautybę, kalbą, kilmę, socialinę padėtį, tikėjimą, įsitikinimus ar pažiūras, amžių, lytinę orientaciją, negalią, etninę priklausomybę, religiją.</w:t>
      </w:r>
    </w:p>
    <w:p w14:paraId="4B63813D" w14:textId="77777777" w:rsidR="00772041" w:rsidRPr="00BE2B2A" w:rsidRDefault="00772041"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rsidRPr="002D4B99">
        <w:t xml:space="preserve">Visi darbuotojai privalo laikytis šio </w:t>
      </w:r>
      <w:r>
        <w:t>Aprašo</w:t>
      </w:r>
      <w:r w:rsidRPr="002D4B99">
        <w:t xml:space="preserve">,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w:t>
      </w:r>
      <w:r w:rsidRPr="002D4B99">
        <w:lastRenderedPageBreak/>
        <w:t xml:space="preserve">įtarimus. </w:t>
      </w:r>
      <w:r>
        <w:t>Šio</w:t>
      </w:r>
      <w:r w:rsidRPr="00BE2B2A">
        <w:t xml:space="preserve"> </w:t>
      </w:r>
      <w:r>
        <w:t>Aprašo</w:t>
      </w:r>
      <w:r w:rsidRPr="00BE2B2A">
        <w:t xml:space="preserve"> ir šio </w:t>
      </w:r>
      <w:r>
        <w:t>Aprašo</w:t>
      </w:r>
      <w:r w:rsidRPr="00BE2B2A">
        <w:t xml:space="preserve"> punkto pažeidimas yra laikomas esminiu darbo pareigų pažeidimu.</w:t>
      </w:r>
    </w:p>
    <w:p w14:paraId="4361DED2" w14:textId="77777777" w:rsidR="00772041" w:rsidRPr="002D4B99" w:rsidRDefault="00245FFD"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t>D</w:t>
      </w:r>
      <w:r w:rsidR="00A845E8">
        <w:t>arželyje</w:t>
      </w:r>
      <w:r>
        <w:t>-mokykloje</w:t>
      </w:r>
      <w:r w:rsidR="00772041">
        <w:t xml:space="preserve"> i</w:t>
      </w:r>
      <w:r w:rsidR="00772041" w:rsidRPr="002D4B99">
        <w:t>ma</w:t>
      </w:r>
      <w:r w:rsidR="00772041">
        <w:t>ma</w:t>
      </w:r>
      <w:r w:rsidR="00772041" w:rsidRPr="002D4B99">
        <w:t xml:space="preserve">si priemonių užtikrinti, kad darbuotojas darbo vietoje nepatirtų priekabiavimo, seksualinio priekabiavimo ir nebūtų duodami nurodymai diskriminuoti, kad asmuo ar darbuotojas, pateikęs skundą dėl diskriminacijos ar dalyvaujantis byloje dėl diskriminacijos, jo atstovas ar asmuo, liudijantis ir teikiantis paaiškinimus dėl diskriminacijos, nebūtų persekiojamas ir būtų apsaugotas nuo priešiško elgesio ar neigiamų pasekmių. </w:t>
      </w:r>
    </w:p>
    <w:p w14:paraId="1CADFA14" w14:textId="77777777" w:rsidR="00772041" w:rsidRDefault="00772041"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rsidRPr="002D4B99">
        <w:t xml:space="preserve">Visi </w:t>
      </w:r>
      <w:r w:rsidR="00A845E8">
        <w:t>darželio</w:t>
      </w:r>
      <w:r w:rsidR="00245FFD">
        <w:t>-mokyklos</w:t>
      </w:r>
      <w:r w:rsidRPr="002D4B99">
        <w:t xml:space="preserve"> darbuotojai ir kandidatai į laisvas darbo vietas, kurie mano, kad jų lygios galimybės yra pažeidžiamos ar jie yra diskriminuojami, turi teisę kreiptis į </w:t>
      </w:r>
      <w:r>
        <w:t>gimnazijos</w:t>
      </w:r>
      <w:r w:rsidRPr="002D4B99">
        <w:t xml:space="preserve"> </w:t>
      </w:r>
      <w:r>
        <w:t>direktorių</w:t>
      </w:r>
      <w:r w:rsidRPr="002D4B99">
        <w:t xml:space="preserve"> ir nurodyti asmenį, kuris galimai pažeidžia darbuotojo teises ar jį diskriminuoja. </w:t>
      </w:r>
    </w:p>
    <w:p w14:paraId="595F984C" w14:textId="77777777" w:rsidR="00772041" w:rsidRPr="002D4B99" w:rsidRDefault="00772041" w:rsidP="00394E64">
      <w:pPr>
        <w:pStyle w:val="NormalWeb"/>
        <w:tabs>
          <w:tab w:val="left" w:pos="567"/>
        </w:tabs>
        <w:spacing w:before="0" w:beforeAutospacing="0" w:after="0" w:afterAutospacing="0" w:line="360" w:lineRule="auto"/>
        <w:jc w:val="both"/>
      </w:pPr>
    </w:p>
    <w:p w14:paraId="43627CF1"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V SKYRIUS</w:t>
      </w:r>
    </w:p>
    <w:p w14:paraId="34600185" w14:textId="77777777" w:rsidR="00772041" w:rsidRPr="002D4B99" w:rsidRDefault="00772041" w:rsidP="00394E64">
      <w:pPr>
        <w:pStyle w:val="NormalWeb"/>
        <w:spacing w:before="0" w:beforeAutospacing="0" w:after="0" w:afterAutospacing="0" w:line="360" w:lineRule="auto"/>
        <w:jc w:val="center"/>
        <w:rPr>
          <w:b/>
          <w:color w:val="000000"/>
        </w:rPr>
      </w:pPr>
      <w:r w:rsidRPr="002D4B99">
        <w:rPr>
          <w:b/>
          <w:color w:val="000000"/>
        </w:rPr>
        <w:t>BAIGIAMOSIOS NUOSTATOS</w:t>
      </w:r>
    </w:p>
    <w:p w14:paraId="6227083B" w14:textId="77777777" w:rsidR="00772041" w:rsidRPr="002D4B99" w:rsidRDefault="00772041" w:rsidP="00394E64">
      <w:pPr>
        <w:pStyle w:val="NormalWeb"/>
        <w:spacing w:before="0" w:beforeAutospacing="0" w:after="0" w:afterAutospacing="0" w:line="360" w:lineRule="auto"/>
        <w:jc w:val="center"/>
        <w:rPr>
          <w:b/>
          <w:color w:val="000000"/>
        </w:rPr>
      </w:pPr>
    </w:p>
    <w:p w14:paraId="0E73B320" w14:textId="77777777" w:rsidR="00A56405" w:rsidRDefault="00772041"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rsidRPr="00A56405">
        <w:rPr>
          <w:color w:val="000000"/>
        </w:rPr>
        <w:t xml:space="preserve">Sudarant darbo sutartį, </w:t>
      </w:r>
      <w:r w:rsidR="00A845E8">
        <w:rPr>
          <w:color w:val="000000"/>
        </w:rPr>
        <w:t>darželio</w:t>
      </w:r>
      <w:r w:rsidR="00245FFD">
        <w:rPr>
          <w:color w:val="000000"/>
        </w:rPr>
        <w:t>-mokyklos</w:t>
      </w:r>
      <w:r w:rsidR="00A56405">
        <w:rPr>
          <w:color w:val="000000"/>
        </w:rPr>
        <w:t xml:space="preserve"> direktorius</w:t>
      </w:r>
      <w:r w:rsidRPr="00A56405">
        <w:rPr>
          <w:color w:val="000000"/>
        </w:rPr>
        <w:t xml:space="preserve"> arba jo įgaliotas asmuo supažindina priimamą dirbti asmenį su </w:t>
      </w:r>
      <w:r w:rsidR="00A56405">
        <w:rPr>
          <w:color w:val="000000"/>
        </w:rPr>
        <w:t>A</w:t>
      </w:r>
      <w:r w:rsidRPr="00A56405">
        <w:rPr>
          <w:color w:val="000000"/>
        </w:rPr>
        <w:t xml:space="preserve">prašu pasirašytinai. Priimant ar keičiant </w:t>
      </w:r>
      <w:r w:rsidR="00A56405">
        <w:rPr>
          <w:color w:val="000000"/>
        </w:rPr>
        <w:t>A</w:t>
      </w:r>
      <w:r w:rsidRPr="00A56405">
        <w:rPr>
          <w:color w:val="000000"/>
        </w:rPr>
        <w:t xml:space="preserve">prašą, darbo santykių galiojimo metu, darbuotojai su </w:t>
      </w:r>
      <w:r w:rsidR="00A56405">
        <w:rPr>
          <w:color w:val="000000"/>
        </w:rPr>
        <w:t>A</w:t>
      </w:r>
      <w:r w:rsidRPr="00A56405">
        <w:rPr>
          <w:color w:val="000000"/>
        </w:rPr>
        <w:t>prašu</w:t>
      </w:r>
      <w:r w:rsidR="00A56405">
        <w:rPr>
          <w:color w:val="000000"/>
        </w:rPr>
        <w:t xml:space="preserve"> ir jo</w:t>
      </w:r>
      <w:r w:rsidRPr="00A56405">
        <w:rPr>
          <w:color w:val="000000"/>
        </w:rPr>
        <w:t xml:space="preserve"> pakeitimais supažindinami pasirašytinai arba išsiunčiant jiems </w:t>
      </w:r>
      <w:r w:rsidR="00A56405">
        <w:rPr>
          <w:color w:val="000000"/>
        </w:rPr>
        <w:t>A</w:t>
      </w:r>
      <w:r w:rsidRPr="00A56405">
        <w:rPr>
          <w:color w:val="000000"/>
        </w:rPr>
        <w:t>prašą</w:t>
      </w:r>
      <w:r w:rsidR="00A56405">
        <w:rPr>
          <w:color w:val="000000"/>
        </w:rPr>
        <w:t xml:space="preserve"> ar jo</w:t>
      </w:r>
      <w:r w:rsidRPr="00A56405">
        <w:rPr>
          <w:color w:val="000000"/>
        </w:rPr>
        <w:t xml:space="preserve"> pakeitimus darbuotojų elektroninio pašto adresais.</w:t>
      </w:r>
    </w:p>
    <w:p w14:paraId="07AB977D" w14:textId="77777777" w:rsidR="00A56405" w:rsidRDefault="00A56405"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t>Aprašas</w:t>
      </w:r>
      <w:r w:rsidRPr="002D4B99">
        <w:t xml:space="preserve"> gali būti keičiama</w:t>
      </w:r>
      <w:r>
        <w:t>s</w:t>
      </w:r>
      <w:r w:rsidRPr="002D4B99">
        <w:t xml:space="preserve"> iškilus būtinybei</w:t>
      </w:r>
      <w:r w:rsidRPr="00A56405">
        <w:rPr>
          <w:color w:val="000000"/>
        </w:rPr>
        <w:t xml:space="preserve"> ar pasikeitus teisės aktų reikalavimams</w:t>
      </w:r>
      <w:r>
        <w:rPr>
          <w:color w:val="000000"/>
        </w:rPr>
        <w:t>.</w:t>
      </w:r>
    </w:p>
    <w:p w14:paraId="5CDF471D" w14:textId="77777777" w:rsidR="00A56405" w:rsidRPr="00A56405" w:rsidRDefault="00A56405" w:rsidP="00394E64">
      <w:pPr>
        <w:pStyle w:val="NormalWeb"/>
        <w:numPr>
          <w:ilvl w:val="0"/>
          <w:numId w:val="2"/>
        </w:numPr>
        <w:tabs>
          <w:tab w:val="left" w:pos="567"/>
          <w:tab w:val="left" w:pos="1134"/>
        </w:tabs>
        <w:spacing w:before="0" w:beforeAutospacing="0" w:after="0" w:afterAutospacing="0" w:line="360" w:lineRule="auto"/>
        <w:ind w:left="0" w:firstLine="709"/>
        <w:jc w:val="both"/>
        <w:rPr>
          <w:color w:val="000000"/>
        </w:rPr>
      </w:pPr>
      <w:r w:rsidRPr="002D4B99">
        <w:t>Apie š</w:t>
      </w:r>
      <w:r>
        <w:t>į</w:t>
      </w:r>
      <w:r w:rsidRPr="002D4B99">
        <w:t xml:space="preserve"> </w:t>
      </w:r>
      <w:r>
        <w:t>Aprašą</w:t>
      </w:r>
      <w:r w:rsidRPr="002D4B99">
        <w:t xml:space="preserve"> yra informuota </w:t>
      </w:r>
      <w:r w:rsidR="00A845E8">
        <w:t>mokyklos-darželio</w:t>
      </w:r>
      <w:r>
        <w:t xml:space="preserve"> </w:t>
      </w:r>
      <w:r w:rsidRPr="002D4B99">
        <w:t xml:space="preserve">darbo taryba ir dėl šio </w:t>
      </w:r>
      <w:r>
        <w:t>Aprašo</w:t>
      </w:r>
      <w:r w:rsidRPr="002D4B99">
        <w:t xml:space="preserve"> priėmimo su ja pasikonsultuota</w:t>
      </w:r>
      <w:r w:rsidRPr="00A56405">
        <w:rPr>
          <w:color w:val="000000"/>
        </w:rPr>
        <w:t xml:space="preserve">. </w:t>
      </w:r>
    </w:p>
    <w:p w14:paraId="7CB7FFEB" w14:textId="77777777" w:rsidR="00043F4D" w:rsidRPr="00A56405" w:rsidRDefault="00043F4D" w:rsidP="00394E64">
      <w:pPr>
        <w:spacing w:after="0" w:line="360" w:lineRule="auto"/>
        <w:jc w:val="center"/>
        <w:rPr>
          <w:rStyle w:val="fontstyle21"/>
          <w:rFonts w:ascii="Times New Roman" w:hAnsi="Times New Roman"/>
          <w:b/>
          <w:bCs/>
        </w:rPr>
      </w:pPr>
    </w:p>
    <w:p w14:paraId="39E1D927" w14:textId="77777777" w:rsidR="002646FB" w:rsidRPr="004128C3" w:rsidRDefault="00F41ED2" w:rsidP="00394E64">
      <w:pPr>
        <w:spacing w:after="0" w:line="360" w:lineRule="auto"/>
        <w:jc w:val="center"/>
        <w:rPr>
          <w:rFonts w:ascii="Times New Roman" w:hAnsi="Times New Roman"/>
          <w:sz w:val="24"/>
          <w:szCs w:val="24"/>
        </w:rPr>
      </w:pPr>
      <w:r w:rsidRPr="004128C3">
        <w:rPr>
          <w:rStyle w:val="fontstyle21"/>
          <w:rFonts w:ascii="Times New Roman" w:hAnsi="Times New Roman"/>
        </w:rPr>
        <w:t>______________________________</w:t>
      </w:r>
    </w:p>
    <w:p w14:paraId="28546D88" w14:textId="77777777" w:rsidR="005C3522" w:rsidRDefault="005C3522" w:rsidP="00394E64">
      <w:pPr>
        <w:pStyle w:val="NoSpacing"/>
        <w:spacing w:line="360" w:lineRule="auto"/>
        <w:rPr>
          <w:rFonts w:ascii="Times New Roman" w:hAnsi="Times New Roman"/>
          <w:sz w:val="24"/>
          <w:szCs w:val="24"/>
        </w:rPr>
      </w:pPr>
    </w:p>
    <w:p w14:paraId="49FAD55E" w14:textId="77777777" w:rsidR="0091029E" w:rsidRDefault="0091029E" w:rsidP="00394E64">
      <w:pPr>
        <w:pStyle w:val="NoSpacing"/>
        <w:spacing w:line="360" w:lineRule="auto"/>
        <w:rPr>
          <w:rFonts w:ascii="Times New Roman" w:hAnsi="Times New Roman"/>
          <w:sz w:val="24"/>
          <w:szCs w:val="24"/>
        </w:rPr>
      </w:pPr>
    </w:p>
    <w:p w14:paraId="36D8649F" w14:textId="77777777" w:rsidR="00772041" w:rsidRPr="00537B14" w:rsidRDefault="00772041" w:rsidP="00394E64">
      <w:pPr>
        <w:pStyle w:val="NoSpacing"/>
        <w:spacing w:line="360" w:lineRule="auto"/>
        <w:rPr>
          <w:rFonts w:ascii="Times New Roman" w:hAnsi="Times New Roman"/>
          <w:color w:val="FF0000"/>
          <w:sz w:val="24"/>
          <w:szCs w:val="24"/>
        </w:rPr>
      </w:pPr>
    </w:p>
    <w:p w14:paraId="2698E9B3" w14:textId="77777777" w:rsidR="004128C3" w:rsidRPr="004128C3" w:rsidRDefault="004128C3" w:rsidP="00394E64">
      <w:pPr>
        <w:spacing w:line="360" w:lineRule="auto"/>
        <w:jc w:val="both"/>
        <w:rPr>
          <w:rFonts w:ascii="Times New Roman" w:hAnsi="Times New Roman"/>
          <w:sz w:val="24"/>
          <w:szCs w:val="24"/>
        </w:rPr>
      </w:pPr>
    </w:p>
    <w:sectPr w:rsidR="004128C3" w:rsidRPr="004128C3" w:rsidSect="00BE44B3">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3F6"/>
    <w:multiLevelType w:val="hybridMultilevel"/>
    <w:tmpl w:val="90128384"/>
    <w:lvl w:ilvl="0" w:tplc="F4F63C7A">
      <w:start w:val="13"/>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1" w15:restartNumberingAfterBreak="0">
    <w:nsid w:val="79AF1470"/>
    <w:multiLevelType w:val="hybridMultilevel"/>
    <w:tmpl w:val="90128384"/>
    <w:lvl w:ilvl="0" w:tplc="F4F63C7A">
      <w:start w:val="13"/>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2" w15:restartNumberingAfterBreak="0">
    <w:nsid w:val="7DA57B11"/>
    <w:multiLevelType w:val="multilevel"/>
    <w:tmpl w:val="A72A659C"/>
    <w:lvl w:ilvl="0">
      <w:start w:val="1"/>
      <w:numFmt w:val="decimal"/>
      <w:lvlText w:val="%1."/>
      <w:lvlJc w:val="left"/>
      <w:pPr>
        <w:ind w:left="13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46"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631" w:hanging="1440"/>
      </w:pPr>
      <w:rPr>
        <w:rFonts w:hint="default"/>
      </w:rPr>
    </w:lvl>
    <w:lvl w:ilvl="8">
      <w:start w:val="1"/>
      <w:numFmt w:val="decimal"/>
      <w:isLgl/>
      <w:lvlText w:val="%1.%2.%3.%4.%5.%6.%7.%8.%9."/>
      <w:lvlJc w:val="left"/>
      <w:pPr>
        <w:ind w:left="3024" w:hanging="1800"/>
      </w:pPr>
      <w:rPr>
        <w:rFonts w:hint="default"/>
      </w:rPr>
    </w:lvl>
  </w:abstractNum>
  <w:num w:numId="1" w16cid:durableId="444353046">
    <w:abstractNumId w:val="2"/>
  </w:num>
  <w:num w:numId="2" w16cid:durableId="2061783216">
    <w:abstractNumId w:val="0"/>
  </w:num>
  <w:num w:numId="3" w16cid:durableId="75112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D2"/>
    <w:rsid w:val="00043F4D"/>
    <w:rsid w:val="00074562"/>
    <w:rsid w:val="00171F8B"/>
    <w:rsid w:val="00245FFD"/>
    <w:rsid w:val="00261BA4"/>
    <w:rsid w:val="002646FB"/>
    <w:rsid w:val="00265021"/>
    <w:rsid w:val="00394E64"/>
    <w:rsid w:val="00402474"/>
    <w:rsid w:val="004128C3"/>
    <w:rsid w:val="00487350"/>
    <w:rsid w:val="004A03F0"/>
    <w:rsid w:val="004E4999"/>
    <w:rsid w:val="005C3522"/>
    <w:rsid w:val="005D0172"/>
    <w:rsid w:val="006E201E"/>
    <w:rsid w:val="006E5EBB"/>
    <w:rsid w:val="00772041"/>
    <w:rsid w:val="00774887"/>
    <w:rsid w:val="00865FB0"/>
    <w:rsid w:val="0091029E"/>
    <w:rsid w:val="00944B3B"/>
    <w:rsid w:val="00945EF7"/>
    <w:rsid w:val="0098479F"/>
    <w:rsid w:val="00A12E49"/>
    <w:rsid w:val="00A56405"/>
    <w:rsid w:val="00A845E8"/>
    <w:rsid w:val="00BE44B3"/>
    <w:rsid w:val="00CA54E0"/>
    <w:rsid w:val="00DF1630"/>
    <w:rsid w:val="00E64124"/>
    <w:rsid w:val="00F4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A2EE"/>
  <w15:docId w15:val="{068F2BA3-894F-40FA-970D-F50E1497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w Cen MT" w:hAnsi="Tw Cen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021"/>
    <w:pPr>
      <w:spacing w:after="200" w:line="252" w:lineRule="auto"/>
    </w:pPr>
    <w:rPr>
      <w:sz w:val="22"/>
      <w:szCs w:val="22"/>
      <w:lang w:val="lt-LT"/>
    </w:rPr>
  </w:style>
  <w:style w:type="paragraph" w:styleId="Heading1">
    <w:name w:val="heading 1"/>
    <w:basedOn w:val="Normal"/>
    <w:next w:val="Normal"/>
    <w:link w:val="Heading1Char"/>
    <w:uiPriority w:val="9"/>
    <w:qFormat/>
    <w:rsid w:val="00265021"/>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265021"/>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2650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2650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265021"/>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265021"/>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265021"/>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26502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650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5021"/>
    <w:rPr>
      <w:caps/>
      <w:color w:val="632423"/>
      <w:spacing w:val="20"/>
      <w:sz w:val="28"/>
      <w:szCs w:val="28"/>
    </w:rPr>
  </w:style>
  <w:style w:type="character" w:customStyle="1" w:styleId="Heading2Char">
    <w:name w:val="Heading 2 Char"/>
    <w:link w:val="Heading2"/>
    <w:uiPriority w:val="9"/>
    <w:semiHidden/>
    <w:rsid w:val="00265021"/>
    <w:rPr>
      <w:caps/>
      <w:color w:val="632423"/>
      <w:spacing w:val="15"/>
      <w:sz w:val="24"/>
      <w:szCs w:val="24"/>
    </w:rPr>
  </w:style>
  <w:style w:type="character" w:customStyle="1" w:styleId="Heading3Char">
    <w:name w:val="Heading 3 Char"/>
    <w:link w:val="Heading3"/>
    <w:uiPriority w:val="9"/>
    <w:semiHidden/>
    <w:rsid w:val="00265021"/>
    <w:rPr>
      <w:caps/>
      <w:color w:val="622423"/>
      <w:sz w:val="24"/>
      <w:szCs w:val="24"/>
    </w:rPr>
  </w:style>
  <w:style w:type="character" w:customStyle="1" w:styleId="Heading4Char">
    <w:name w:val="Heading 4 Char"/>
    <w:link w:val="Heading4"/>
    <w:uiPriority w:val="9"/>
    <w:semiHidden/>
    <w:rsid w:val="00265021"/>
    <w:rPr>
      <w:caps/>
      <w:color w:val="622423"/>
      <w:spacing w:val="10"/>
    </w:rPr>
  </w:style>
  <w:style w:type="character" w:customStyle="1" w:styleId="Heading5Char">
    <w:name w:val="Heading 5 Char"/>
    <w:link w:val="Heading5"/>
    <w:uiPriority w:val="9"/>
    <w:semiHidden/>
    <w:rsid w:val="00265021"/>
    <w:rPr>
      <w:caps/>
      <w:color w:val="622423"/>
      <w:spacing w:val="10"/>
    </w:rPr>
  </w:style>
  <w:style w:type="character" w:customStyle="1" w:styleId="Heading6Char">
    <w:name w:val="Heading 6 Char"/>
    <w:link w:val="Heading6"/>
    <w:uiPriority w:val="9"/>
    <w:semiHidden/>
    <w:rsid w:val="00265021"/>
    <w:rPr>
      <w:caps/>
      <w:color w:val="943634"/>
      <w:spacing w:val="10"/>
    </w:rPr>
  </w:style>
  <w:style w:type="character" w:customStyle="1" w:styleId="Heading7Char">
    <w:name w:val="Heading 7 Char"/>
    <w:link w:val="Heading7"/>
    <w:uiPriority w:val="9"/>
    <w:semiHidden/>
    <w:rsid w:val="00265021"/>
    <w:rPr>
      <w:i/>
      <w:iCs/>
      <w:caps/>
      <w:color w:val="943634"/>
      <w:spacing w:val="10"/>
    </w:rPr>
  </w:style>
  <w:style w:type="character" w:customStyle="1" w:styleId="Heading8Char">
    <w:name w:val="Heading 8 Char"/>
    <w:link w:val="Heading8"/>
    <w:uiPriority w:val="9"/>
    <w:semiHidden/>
    <w:rsid w:val="00265021"/>
    <w:rPr>
      <w:caps/>
      <w:spacing w:val="10"/>
      <w:sz w:val="20"/>
      <w:szCs w:val="20"/>
    </w:rPr>
  </w:style>
  <w:style w:type="character" w:customStyle="1" w:styleId="Heading9Char">
    <w:name w:val="Heading 9 Char"/>
    <w:link w:val="Heading9"/>
    <w:uiPriority w:val="9"/>
    <w:semiHidden/>
    <w:rsid w:val="00265021"/>
    <w:rPr>
      <w:i/>
      <w:iCs/>
      <w:caps/>
      <w:spacing w:val="10"/>
      <w:sz w:val="20"/>
      <w:szCs w:val="20"/>
    </w:rPr>
  </w:style>
  <w:style w:type="paragraph" w:styleId="Caption">
    <w:name w:val="caption"/>
    <w:basedOn w:val="Normal"/>
    <w:next w:val="Normal"/>
    <w:uiPriority w:val="35"/>
    <w:semiHidden/>
    <w:unhideWhenUsed/>
    <w:qFormat/>
    <w:rsid w:val="00265021"/>
    <w:rPr>
      <w:caps/>
      <w:spacing w:val="10"/>
      <w:sz w:val="18"/>
      <w:szCs w:val="18"/>
    </w:rPr>
  </w:style>
  <w:style w:type="paragraph" w:styleId="Title">
    <w:name w:val="Title"/>
    <w:basedOn w:val="Normal"/>
    <w:next w:val="Normal"/>
    <w:link w:val="TitleChar"/>
    <w:uiPriority w:val="10"/>
    <w:qFormat/>
    <w:rsid w:val="002650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265021"/>
    <w:rPr>
      <w:caps/>
      <w:color w:val="632423"/>
      <w:spacing w:val="50"/>
      <w:sz w:val="44"/>
      <w:szCs w:val="44"/>
    </w:rPr>
  </w:style>
  <w:style w:type="paragraph" w:styleId="Subtitle">
    <w:name w:val="Subtitle"/>
    <w:basedOn w:val="Normal"/>
    <w:next w:val="Normal"/>
    <w:link w:val="SubtitleChar"/>
    <w:uiPriority w:val="11"/>
    <w:qFormat/>
    <w:rsid w:val="00265021"/>
    <w:pPr>
      <w:spacing w:after="560" w:line="240" w:lineRule="auto"/>
      <w:jc w:val="center"/>
    </w:pPr>
    <w:rPr>
      <w:caps/>
      <w:spacing w:val="20"/>
      <w:sz w:val="18"/>
      <w:szCs w:val="18"/>
    </w:rPr>
  </w:style>
  <w:style w:type="character" w:customStyle="1" w:styleId="SubtitleChar">
    <w:name w:val="Subtitle Char"/>
    <w:link w:val="Subtitle"/>
    <w:uiPriority w:val="11"/>
    <w:rsid w:val="00265021"/>
    <w:rPr>
      <w:caps/>
      <w:spacing w:val="20"/>
      <w:sz w:val="18"/>
      <w:szCs w:val="18"/>
    </w:rPr>
  </w:style>
  <w:style w:type="character" w:styleId="Strong">
    <w:name w:val="Strong"/>
    <w:uiPriority w:val="22"/>
    <w:qFormat/>
    <w:rsid w:val="00265021"/>
    <w:rPr>
      <w:b/>
      <w:bCs/>
      <w:color w:val="943634"/>
      <w:spacing w:val="5"/>
    </w:rPr>
  </w:style>
  <w:style w:type="character" w:styleId="Emphasis">
    <w:name w:val="Emphasis"/>
    <w:uiPriority w:val="20"/>
    <w:qFormat/>
    <w:rsid w:val="00265021"/>
    <w:rPr>
      <w:caps/>
      <w:spacing w:val="5"/>
      <w:sz w:val="20"/>
      <w:szCs w:val="20"/>
    </w:rPr>
  </w:style>
  <w:style w:type="paragraph" w:styleId="NoSpacing">
    <w:name w:val="No Spacing"/>
    <w:basedOn w:val="Normal"/>
    <w:link w:val="NoSpacingChar"/>
    <w:uiPriority w:val="1"/>
    <w:qFormat/>
    <w:rsid w:val="00265021"/>
    <w:pPr>
      <w:spacing w:after="0" w:line="240" w:lineRule="auto"/>
    </w:pPr>
  </w:style>
  <w:style w:type="character" w:customStyle="1" w:styleId="NoSpacingChar">
    <w:name w:val="No Spacing Char"/>
    <w:basedOn w:val="DefaultParagraphFont"/>
    <w:link w:val="NoSpacing"/>
    <w:uiPriority w:val="1"/>
    <w:rsid w:val="00265021"/>
  </w:style>
  <w:style w:type="paragraph" w:styleId="ListParagraph">
    <w:name w:val="List Paragraph"/>
    <w:basedOn w:val="Normal"/>
    <w:uiPriority w:val="34"/>
    <w:qFormat/>
    <w:rsid w:val="00265021"/>
    <w:pPr>
      <w:ind w:left="720"/>
      <w:contextualSpacing/>
    </w:pPr>
  </w:style>
  <w:style w:type="paragraph" w:styleId="Quote">
    <w:name w:val="Quote"/>
    <w:basedOn w:val="Normal"/>
    <w:next w:val="Normal"/>
    <w:link w:val="QuoteChar"/>
    <w:uiPriority w:val="29"/>
    <w:qFormat/>
    <w:rsid w:val="00265021"/>
    <w:rPr>
      <w:i/>
      <w:iCs/>
    </w:rPr>
  </w:style>
  <w:style w:type="character" w:customStyle="1" w:styleId="QuoteChar">
    <w:name w:val="Quote Char"/>
    <w:link w:val="Quote"/>
    <w:uiPriority w:val="29"/>
    <w:rsid w:val="00265021"/>
    <w:rPr>
      <w:i/>
      <w:iCs/>
    </w:rPr>
  </w:style>
  <w:style w:type="paragraph" w:styleId="IntenseQuote">
    <w:name w:val="Intense Quote"/>
    <w:basedOn w:val="Normal"/>
    <w:next w:val="Normal"/>
    <w:link w:val="IntenseQuoteChar"/>
    <w:uiPriority w:val="30"/>
    <w:qFormat/>
    <w:rsid w:val="002650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265021"/>
    <w:rPr>
      <w:caps/>
      <w:color w:val="622423"/>
      <w:spacing w:val="5"/>
      <w:sz w:val="20"/>
      <w:szCs w:val="20"/>
    </w:rPr>
  </w:style>
  <w:style w:type="character" w:styleId="SubtleEmphasis">
    <w:name w:val="Subtle Emphasis"/>
    <w:uiPriority w:val="19"/>
    <w:qFormat/>
    <w:rsid w:val="00265021"/>
    <w:rPr>
      <w:i/>
      <w:iCs/>
    </w:rPr>
  </w:style>
  <w:style w:type="character" w:styleId="IntenseEmphasis">
    <w:name w:val="Intense Emphasis"/>
    <w:uiPriority w:val="21"/>
    <w:qFormat/>
    <w:rsid w:val="00265021"/>
    <w:rPr>
      <w:i/>
      <w:iCs/>
      <w:caps/>
      <w:spacing w:val="10"/>
      <w:sz w:val="20"/>
      <w:szCs w:val="20"/>
    </w:rPr>
  </w:style>
  <w:style w:type="character" w:styleId="SubtleReference">
    <w:name w:val="Subtle Reference"/>
    <w:uiPriority w:val="31"/>
    <w:qFormat/>
    <w:rsid w:val="00265021"/>
    <w:rPr>
      <w:rFonts w:ascii="Tw Cen MT" w:eastAsia="Times New Roman" w:hAnsi="Tw Cen MT" w:cs="Times New Roman"/>
      <w:i/>
      <w:iCs/>
      <w:color w:val="622423"/>
    </w:rPr>
  </w:style>
  <w:style w:type="character" w:styleId="IntenseReference">
    <w:name w:val="Intense Reference"/>
    <w:uiPriority w:val="32"/>
    <w:qFormat/>
    <w:rsid w:val="00265021"/>
    <w:rPr>
      <w:rFonts w:ascii="Tw Cen MT" w:eastAsia="Times New Roman" w:hAnsi="Tw Cen MT" w:cs="Times New Roman"/>
      <w:b/>
      <w:bCs/>
      <w:i/>
      <w:iCs/>
      <w:color w:val="622423"/>
    </w:rPr>
  </w:style>
  <w:style w:type="character" w:styleId="BookTitle">
    <w:name w:val="Book Title"/>
    <w:uiPriority w:val="33"/>
    <w:qFormat/>
    <w:rsid w:val="00265021"/>
    <w:rPr>
      <w:caps/>
      <w:color w:val="622423"/>
      <w:spacing w:val="5"/>
      <w:u w:color="622423"/>
    </w:rPr>
  </w:style>
  <w:style w:type="paragraph" w:styleId="TOCHeading">
    <w:name w:val="TOC Heading"/>
    <w:basedOn w:val="Heading1"/>
    <w:next w:val="Normal"/>
    <w:uiPriority w:val="39"/>
    <w:semiHidden/>
    <w:unhideWhenUsed/>
    <w:qFormat/>
    <w:rsid w:val="00265021"/>
    <w:pPr>
      <w:outlineLvl w:val="9"/>
    </w:pPr>
    <w:rPr>
      <w:lang w:bidi="en-US"/>
    </w:rPr>
  </w:style>
  <w:style w:type="character" w:customStyle="1" w:styleId="fontstyle01">
    <w:name w:val="fontstyle01"/>
    <w:rsid w:val="00F41ED2"/>
    <w:rPr>
      <w:rFonts w:ascii="TimesNewRomanPS-BoldMT" w:hAnsi="TimesNewRomanPS-BoldMT" w:hint="default"/>
      <w:b/>
      <w:bCs/>
      <w:i w:val="0"/>
      <w:iCs w:val="0"/>
      <w:color w:val="000000"/>
      <w:sz w:val="24"/>
      <w:szCs w:val="24"/>
    </w:rPr>
  </w:style>
  <w:style w:type="character" w:customStyle="1" w:styleId="fontstyle21">
    <w:name w:val="fontstyle21"/>
    <w:rsid w:val="00F41ED2"/>
    <w:rPr>
      <w:rFonts w:ascii="TimesNewRomanPSMT" w:hAnsi="TimesNewRomanPSMT" w:hint="default"/>
      <w:b w:val="0"/>
      <w:bCs w:val="0"/>
      <w:i w:val="0"/>
      <w:iCs w:val="0"/>
      <w:color w:val="000000"/>
      <w:sz w:val="24"/>
      <w:szCs w:val="24"/>
    </w:rPr>
  </w:style>
  <w:style w:type="character" w:customStyle="1" w:styleId="fontstyle31">
    <w:name w:val="fontstyle31"/>
    <w:rsid w:val="00F41ED2"/>
    <w:rPr>
      <w:rFonts w:ascii="TimesNewRomanPS-ItalicMT" w:hAnsi="TimesNewRomanPS-ItalicMT" w:hint="default"/>
      <w:b w:val="0"/>
      <w:bCs w:val="0"/>
      <w:i/>
      <w:iCs/>
      <w:color w:val="000000"/>
      <w:sz w:val="24"/>
      <w:szCs w:val="24"/>
    </w:rPr>
  </w:style>
  <w:style w:type="character" w:customStyle="1" w:styleId="fontstyle41">
    <w:name w:val="fontstyle41"/>
    <w:rsid w:val="00F41ED2"/>
    <w:rPr>
      <w:rFonts w:ascii="Calibri" w:hAnsi="Calibri" w:hint="default"/>
      <w:b w:val="0"/>
      <w:bCs w:val="0"/>
      <w:i w:val="0"/>
      <w:iCs w:val="0"/>
      <w:color w:val="000000"/>
      <w:sz w:val="14"/>
      <w:szCs w:val="14"/>
    </w:rPr>
  </w:style>
  <w:style w:type="paragraph" w:styleId="NormalWeb">
    <w:name w:val="Normal (Web)"/>
    <w:basedOn w:val="Normal"/>
    <w:rsid w:val="0077204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Listeavsnitt">
    <w:name w:val="Listeavsnitt"/>
    <w:basedOn w:val="Normal"/>
    <w:uiPriority w:val="34"/>
    <w:qFormat/>
    <w:rsid w:val="00772041"/>
    <w:pPr>
      <w:spacing w:after="0" w:line="240"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394E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4E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30F1-79A4-42F9-9A17-9941918E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cp:lastModifiedBy>Julija Nugarė</cp:lastModifiedBy>
  <cp:revision>2</cp:revision>
  <cp:lastPrinted>2019-04-04T08:00:00Z</cp:lastPrinted>
  <dcterms:created xsi:type="dcterms:W3CDTF">2025-01-27T10:33:00Z</dcterms:created>
  <dcterms:modified xsi:type="dcterms:W3CDTF">2025-01-27T10:33:00Z</dcterms:modified>
</cp:coreProperties>
</file>