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21" w:rsidRDefault="00832421" w:rsidP="00AB36CD">
      <w:pPr>
        <w:spacing w:after="0"/>
        <w:jc w:val="center"/>
        <w:rPr>
          <w:rFonts w:ascii="Times New Roman" w:hAnsi="Times New Roman" w:cs="Times New Roman"/>
          <w:b/>
          <w:sz w:val="24"/>
          <w:szCs w:val="24"/>
        </w:rPr>
      </w:pPr>
    </w:p>
    <w:p w:rsidR="00354198" w:rsidRDefault="00354198" w:rsidP="00CE50D5">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SUDERINTA</w:t>
      </w:r>
    </w:p>
    <w:p w:rsidR="00354198" w:rsidRDefault="00354198" w:rsidP="00CE50D5">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Vilniaus Volungės darželio-mokyklos</w:t>
      </w:r>
    </w:p>
    <w:p w:rsidR="00354198" w:rsidRDefault="00354198" w:rsidP="00CE50D5">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Tarybos</w:t>
      </w:r>
    </w:p>
    <w:p w:rsidR="00354198" w:rsidRDefault="00354198" w:rsidP="00CE50D5">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birželio </w:t>
      </w:r>
      <w:r w:rsidR="006F09EF">
        <w:rPr>
          <w:rFonts w:ascii="Times New Roman" w:hAnsi="Times New Roman" w:cs="Times New Roman"/>
          <w:sz w:val="24"/>
          <w:szCs w:val="24"/>
        </w:rPr>
        <w:t xml:space="preserve">26 </w:t>
      </w:r>
      <w:proofErr w:type="spellStart"/>
      <w:r w:rsidR="006F09EF">
        <w:rPr>
          <w:rFonts w:ascii="Times New Roman" w:hAnsi="Times New Roman" w:cs="Times New Roman"/>
          <w:sz w:val="24"/>
          <w:szCs w:val="24"/>
        </w:rPr>
        <w:t>d</w:t>
      </w:r>
      <w:proofErr w:type="spellEnd"/>
      <w:r w:rsidR="006F09EF">
        <w:rPr>
          <w:rFonts w:ascii="Times New Roman" w:hAnsi="Times New Roman" w:cs="Times New Roman"/>
          <w:sz w:val="24"/>
          <w:szCs w:val="24"/>
        </w:rPr>
        <w:t>. nutarimu</w:t>
      </w:r>
    </w:p>
    <w:p w:rsidR="00354198" w:rsidRDefault="006F09EF" w:rsidP="00CE50D5">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Protokolo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2</w:t>
      </w:r>
    </w:p>
    <w:p w:rsidR="00354198" w:rsidRDefault="00354198" w:rsidP="00CE50D5">
      <w:pPr>
        <w:spacing w:after="0" w:line="240" w:lineRule="auto"/>
        <w:ind w:left="5184"/>
        <w:rPr>
          <w:rFonts w:ascii="Times New Roman" w:hAnsi="Times New Roman" w:cs="Times New Roman"/>
          <w:sz w:val="24"/>
          <w:szCs w:val="24"/>
        </w:rPr>
      </w:pP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PRITARTA</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 xml:space="preserve">Vilniaus miesto savivaldybės </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Administracijos direktoriaus</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201</w:t>
      </w:r>
      <w:r w:rsidR="00C93E82">
        <w:rPr>
          <w:rFonts w:ascii="Times New Roman" w:hAnsi="Times New Roman" w:cs="Times New Roman"/>
          <w:sz w:val="24"/>
          <w:szCs w:val="24"/>
        </w:rPr>
        <w:t>9</w:t>
      </w:r>
      <w:r w:rsidRPr="00A44E96">
        <w:rPr>
          <w:rFonts w:ascii="Times New Roman" w:hAnsi="Times New Roman" w:cs="Times New Roman"/>
          <w:sz w:val="24"/>
          <w:szCs w:val="24"/>
        </w:rPr>
        <w:t xml:space="preserve"> </w:t>
      </w:r>
      <w:proofErr w:type="spellStart"/>
      <w:r w:rsidRPr="00A44E96">
        <w:rPr>
          <w:rFonts w:ascii="Times New Roman" w:hAnsi="Times New Roman" w:cs="Times New Roman"/>
          <w:sz w:val="24"/>
          <w:szCs w:val="24"/>
        </w:rPr>
        <w:t>m</w:t>
      </w:r>
      <w:proofErr w:type="spellEnd"/>
      <w:r w:rsidRPr="00A44E96">
        <w:rPr>
          <w:rFonts w:ascii="Times New Roman" w:hAnsi="Times New Roman" w:cs="Times New Roman"/>
          <w:sz w:val="24"/>
          <w:szCs w:val="24"/>
        </w:rPr>
        <w:t xml:space="preserve">. </w:t>
      </w:r>
      <w:r w:rsidR="00845BAD">
        <w:rPr>
          <w:rFonts w:ascii="Times New Roman" w:hAnsi="Times New Roman" w:cs="Times New Roman"/>
          <w:sz w:val="24"/>
          <w:szCs w:val="24"/>
        </w:rPr>
        <w:t xml:space="preserve">rugpjūčio 29 </w:t>
      </w:r>
      <w:proofErr w:type="spellStart"/>
      <w:r w:rsidRPr="00A44E96">
        <w:rPr>
          <w:rFonts w:ascii="Times New Roman" w:hAnsi="Times New Roman" w:cs="Times New Roman"/>
          <w:sz w:val="24"/>
          <w:szCs w:val="24"/>
        </w:rPr>
        <w:t>d</w:t>
      </w:r>
      <w:proofErr w:type="spellEnd"/>
      <w:r w:rsidRPr="00A44E96">
        <w:rPr>
          <w:rFonts w:ascii="Times New Roman" w:hAnsi="Times New Roman" w:cs="Times New Roman"/>
          <w:sz w:val="24"/>
          <w:szCs w:val="24"/>
        </w:rPr>
        <w:t>.</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 xml:space="preserve">Įsakymu </w:t>
      </w:r>
      <w:proofErr w:type="spellStart"/>
      <w:r w:rsidRPr="00A44E96">
        <w:rPr>
          <w:rFonts w:ascii="Times New Roman" w:hAnsi="Times New Roman" w:cs="Times New Roman"/>
          <w:sz w:val="24"/>
          <w:szCs w:val="24"/>
        </w:rPr>
        <w:t>Nr</w:t>
      </w:r>
      <w:proofErr w:type="spellEnd"/>
      <w:r w:rsidRPr="00A44E96">
        <w:rPr>
          <w:rFonts w:ascii="Times New Roman" w:hAnsi="Times New Roman" w:cs="Times New Roman"/>
          <w:sz w:val="24"/>
          <w:szCs w:val="24"/>
        </w:rPr>
        <w:t>.</w:t>
      </w:r>
      <w:r w:rsidR="00845BAD">
        <w:rPr>
          <w:rFonts w:ascii="Times New Roman" w:hAnsi="Times New Roman" w:cs="Times New Roman"/>
          <w:sz w:val="24"/>
          <w:szCs w:val="24"/>
        </w:rPr>
        <w:t xml:space="preserve"> A15-1784/19(2.1.4E-KS)</w:t>
      </w:r>
      <w:r>
        <w:rPr>
          <w:rFonts w:ascii="Times New Roman" w:hAnsi="Times New Roman" w:cs="Times New Roman"/>
          <w:sz w:val="24"/>
          <w:szCs w:val="24"/>
        </w:rPr>
        <w:t xml:space="preserve"> </w:t>
      </w:r>
    </w:p>
    <w:p w:rsidR="00CE50D5" w:rsidRPr="00A44E96" w:rsidRDefault="00CE50D5" w:rsidP="00CE50D5">
      <w:pPr>
        <w:spacing w:after="0" w:line="240" w:lineRule="auto"/>
        <w:ind w:left="5184"/>
        <w:rPr>
          <w:rFonts w:ascii="Times New Roman" w:hAnsi="Times New Roman" w:cs="Times New Roman"/>
          <w:sz w:val="24"/>
          <w:szCs w:val="24"/>
        </w:rPr>
      </w:pP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PATVIRTINTA</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Vilniaus Volungės darželio-mokyklos</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Direktoriaus</w:t>
      </w:r>
    </w:p>
    <w:p w:rsidR="00CE50D5"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201</w:t>
      </w:r>
      <w:r w:rsidR="00C93E82">
        <w:rPr>
          <w:rFonts w:ascii="Times New Roman" w:hAnsi="Times New Roman" w:cs="Times New Roman"/>
          <w:sz w:val="24"/>
          <w:szCs w:val="24"/>
        </w:rPr>
        <w:t>9</w:t>
      </w:r>
      <w:r w:rsidRPr="00A44E96">
        <w:rPr>
          <w:rFonts w:ascii="Times New Roman" w:hAnsi="Times New Roman" w:cs="Times New Roman"/>
          <w:sz w:val="24"/>
          <w:szCs w:val="24"/>
        </w:rPr>
        <w:t xml:space="preserve"> </w:t>
      </w:r>
      <w:proofErr w:type="spellStart"/>
      <w:r w:rsidRPr="00A44E96">
        <w:rPr>
          <w:rFonts w:ascii="Times New Roman" w:hAnsi="Times New Roman" w:cs="Times New Roman"/>
          <w:sz w:val="24"/>
          <w:szCs w:val="24"/>
        </w:rPr>
        <w:t>m</w:t>
      </w:r>
      <w:proofErr w:type="spellEnd"/>
      <w:r w:rsidRPr="00A44E96">
        <w:rPr>
          <w:rFonts w:ascii="Times New Roman" w:hAnsi="Times New Roman" w:cs="Times New Roman"/>
          <w:sz w:val="24"/>
          <w:szCs w:val="24"/>
        </w:rPr>
        <w:t xml:space="preserve">. </w:t>
      </w:r>
      <w:r w:rsidR="00845BAD">
        <w:rPr>
          <w:rFonts w:ascii="Times New Roman" w:hAnsi="Times New Roman" w:cs="Times New Roman"/>
          <w:sz w:val="24"/>
          <w:szCs w:val="24"/>
        </w:rPr>
        <w:t xml:space="preserve">rugpjūčio 30 </w:t>
      </w:r>
      <w:proofErr w:type="spellStart"/>
      <w:r w:rsidRPr="00A44E96">
        <w:rPr>
          <w:rFonts w:ascii="Times New Roman" w:hAnsi="Times New Roman" w:cs="Times New Roman"/>
          <w:sz w:val="24"/>
          <w:szCs w:val="24"/>
        </w:rPr>
        <w:t>d</w:t>
      </w:r>
      <w:proofErr w:type="spellEnd"/>
      <w:r w:rsidRPr="00A44E96">
        <w:rPr>
          <w:rFonts w:ascii="Times New Roman" w:hAnsi="Times New Roman" w:cs="Times New Roman"/>
          <w:sz w:val="24"/>
          <w:szCs w:val="24"/>
        </w:rPr>
        <w:t>.</w:t>
      </w:r>
    </w:p>
    <w:p w:rsidR="004127F0" w:rsidRPr="00A44E96" w:rsidRDefault="004127F0" w:rsidP="00CE50D5">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w:t>
      </w:r>
      <w:r w:rsidR="00845BAD">
        <w:rPr>
          <w:rFonts w:ascii="Times New Roman" w:hAnsi="Times New Roman" w:cs="Times New Roman"/>
          <w:sz w:val="24"/>
          <w:szCs w:val="24"/>
        </w:rPr>
        <w:t>V - 85a</w:t>
      </w:r>
      <w:bookmarkStart w:id="0" w:name="_GoBack"/>
      <w:bookmarkEnd w:id="0"/>
      <w:r>
        <w:rPr>
          <w:rFonts w:ascii="Times New Roman" w:hAnsi="Times New Roman" w:cs="Times New Roman"/>
          <w:sz w:val="24"/>
          <w:szCs w:val="24"/>
        </w:rPr>
        <w:t xml:space="preserve">    </w:t>
      </w:r>
    </w:p>
    <w:p w:rsidR="00832421" w:rsidRDefault="00832421" w:rsidP="00AB36CD">
      <w:pPr>
        <w:spacing w:after="0"/>
        <w:jc w:val="center"/>
        <w:rPr>
          <w:rFonts w:ascii="Times New Roman" w:hAnsi="Times New Roman" w:cs="Times New Roman"/>
          <w:b/>
          <w:sz w:val="24"/>
          <w:szCs w:val="24"/>
        </w:rPr>
      </w:pPr>
    </w:p>
    <w:p w:rsidR="00832421" w:rsidRDefault="00832421" w:rsidP="00AB36CD">
      <w:pPr>
        <w:spacing w:after="0"/>
        <w:jc w:val="center"/>
        <w:rPr>
          <w:rFonts w:ascii="Times New Roman" w:hAnsi="Times New Roman" w:cs="Times New Roman"/>
          <w:b/>
          <w:sz w:val="24"/>
          <w:szCs w:val="24"/>
        </w:rPr>
      </w:pPr>
    </w:p>
    <w:p w:rsidR="00832421" w:rsidRDefault="00832421" w:rsidP="00AB36CD">
      <w:pPr>
        <w:spacing w:after="0"/>
        <w:jc w:val="center"/>
        <w:rPr>
          <w:rFonts w:ascii="Times New Roman" w:hAnsi="Times New Roman" w:cs="Times New Roman"/>
          <w:b/>
          <w:sz w:val="24"/>
          <w:szCs w:val="24"/>
        </w:rPr>
      </w:pPr>
    </w:p>
    <w:p w:rsidR="00832421" w:rsidRDefault="00832421" w:rsidP="00AB36CD">
      <w:pPr>
        <w:spacing w:after="0"/>
        <w:jc w:val="center"/>
        <w:rPr>
          <w:rFonts w:ascii="Times New Roman" w:hAnsi="Times New Roman" w:cs="Times New Roman"/>
          <w:b/>
          <w:sz w:val="24"/>
          <w:szCs w:val="24"/>
        </w:rPr>
      </w:pPr>
    </w:p>
    <w:p w:rsidR="00832421" w:rsidRDefault="00832421" w:rsidP="00AB36CD">
      <w:pPr>
        <w:spacing w:after="0"/>
        <w:jc w:val="center"/>
        <w:rPr>
          <w:rFonts w:ascii="Times New Roman" w:hAnsi="Times New Roman" w:cs="Times New Roman"/>
          <w:b/>
          <w:sz w:val="24"/>
          <w:szCs w:val="24"/>
        </w:rPr>
      </w:pPr>
    </w:p>
    <w:p w:rsidR="00F85EC5" w:rsidRDefault="00AB36CD" w:rsidP="00AB36CD">
      <w:pPr>
        <w:spacing w:after="0"/>
        <w:jc w:val="center"/>
        <w:rPr>
          <w:rFonts w:ascii="Times New Roman" w:hAnsi="Times New Roman" w:cs="Times New Roman"/>
          <w:b/>
          <w:sz w:val="36"/>
          <w:szCs w:val="24"/>
        </w:rPr>
      </w:pPr>
      <w:r w:rsidRPr="00832421">
        <w:rPr>
          <w:rFonts w:ascii="Times New Roman" w:hAnsi="Times New Roman" w:cs="Times New Roman"/>
          <w:b/>
          <w:sz w:val="36"/>
          <w:szCs w:val="24"/>
        </w:rPr>
        <w:t xml:space="preserve">VILNIAUS VOLUNGĖS DARŽELIO-MOKYKLOS </w:t>
      </w:r>
    </w:p>
    <w:p w:rsidR="00AB36CD" w:rsidRPr="00832421" w:rsidRDefault="00AB36CD" w:rsidP="00AB36CD">
      <w:pPr>
        <w:spacing w:after="0"/>
        <w:jc w:val="center"/>
        <w:rPr>
          <w:rFonts w:ascii="Times New Roman" w:hAnsi="Times New Roman" w:cs="Times New Roman"/>
          <w:b/>
          <w:sz w:val="36"/>
          <w:szCs w:val="24"/>
        </w:rPr>
      </w:pPr>
      <w:r w:rsidRPr="00832421">
        <w:rPr>
          <w:rFonts w:ascii="Times New Roman" w:hAnsi="Times New Roman" w:cs="Times New Roman"/>
          <w:b/>
          <w:sz w:val="36"/>
          <w:szCs w:val="24"/>
        </w:rPr>
        <w:t>201</w:t>
      </w:r>
      <w:r w:rsidR="00C93E82">
        <w:rPr>
          <w:rFonts w:ascii="Times New Roman" w:hAnsi="Times New Roman" w:cs="Times New Roman"/>
          <w:b/>
          <w:sz w:val="36"/>
          <w:szCs w:val="24"/>
        </w:rPr>
        <w:t>9-2020</w:t>
      </w:r>
      <w:r w:rsidRPr="00832421">
        <w:rPr>
          <w:rFonts w:ascii="Times New Roman" w:hAnsi="Times New Roman" w:cs="Times New Roman"/>
          <w:b/>
          <w:sz w:val="36"/>
          <w:szCs w:val="24"/>
        </w:rPr>
        <w:t xml:space="preserve"> M. M. PRADINIO UGDYMO PROGRAMOS UGDYMO PLANAS</w:t>
      </w:r>
    </w:p>
    <w:p w:rsidR="00AB36CD" w:rsidRDefault="00AB36CD" w:rsidP="00AB36CD">
      <w:pPr>
        <w:spacing w:after="0"/>
        <w:jc w:val="center"/>
        <w:rPr>
          <w:rFonts w:ascii="Times New Roman" w:hAnsi="Times New Roman" w:cs="Times New Roman"/>
          <w:sz w:val="24"/>
          <w:szCs w:val="24"/>
        </w:rPr>
      </w:pPr>
    </w:p>
    <w:p w:rsidR="00AB36CD" w:rsidRDefault="00AB36CD"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r>
        <w:rPr>
          <w:rFonts w:ascii="Times New Roman" w:hAnsi="Times New Roman" w:cs="Times New Roman"/>
          <w:sz w:val="24"/>
          <w:szCs w:val="24"/>
        </w:rPr>
        <w:t>201</w:t>
      </w:r>
      <w:r w:rsidR="00C93E82">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w:t>
      </w:r>
    </w:p>
    <w:p w:rsidR="00AB36CD" w:rsidRDefault="00AB36CD" w:rsidP="00AB36CD">
      <w:pPr>
        <w:spacing w:after="0"/>
        <w:jc w:val="center"/>
        <w:rPr>
          <w:rFonts w:ascii="Times New Roman" w:hAnsi="Times New Roman" w:cs="Times New Roman"/>
          <w:sz w:val="24"/>
          <w:szCs w:val="24"/>
        </w:rPr>
      </w:pPr>
    </w:p>
    <w:p w:rsidR="00AB36CD" w:rsidRDefault="00AB36CD">
      <w:pPr>
        <w:rPr>
          <w:rFonts w:ascii="Times New Roman" w:hAnsi="Times New Roman" w:cs="Times New Roman"/>
          <w:sz w:val="24"/>
          <w:szCs w:val="24"/>
        </w:rPr>
      </w:pPr>
      <w:r>
        <w:rPr>
          <w:rFonts w:ascii="Times New Roman" w:hAnsi="Times New Roman" w:cs="Times New Roman"/>
          <w:sz w:val="24"/>
          <w:szCs w:val="24"/>
        </w:rPr>
        <w:br w:type="page"/>
      </w:r>
    </w:p>
    <w:p w:rsidR="00AB36CD" w:rsidRPr="00832421" w:rsidRDefault="00AB36CD" w:rsidP="00AB36CD">
      <w:pPr>
        <w:spacing w:after="0"/>
        <w:rPr>
          <w:rFonts w:ascii="Times New Roman" w:hAnsi="Times New Roman" w:cs="Times New Roman"/>
          <w:b/>
          <w:i/>
          <w:sz w:val="24"/>
          <w:szCs w:val="24"/>
        </w:rPr>
      </w:pPr>
      <w:r w:rsidRPr="00832421">
        <w:rPr>
          <w:rFonts w:ascii="Times New Roman" w:hAnsi="Times New Roman" w:cs="Times New Roman"/>
          <w:b/>
          <w:i/>
          <w:sz w:val="24"/>
          <w:szCs w:val="24"/>
        </w:rPr>
        <w:lastRenderedPageBreak/>
        <w:t>TURINYS</w:t>
      </w:r>
    </w:p>
    <w:p w:rsidR="009A69F6" w:rsidRDefault="009A69F6" w:rsidP="00AB36CD">
      <w:pPr>
        <w:spacing w:after="0"/>
        <w:rPr>
          <w:rFonts w:ascii="Times New Roman" w:hAnsi="Times New Roman" w:cs="Times New Roman"/>
          <w:sz w:val="24"/>
          <w:szCs w:val="24"/>
        </w:rPr>
      </w:pPr>
    </w:p>
    <w:p w:rsidR="00AB36CD" w:rsidRDefault="00AB36CD" w:rsidP="00AB36CD">
      <w:pPr>
        <w:spacing w:after="0"/>
        <w:rPr>
          <w:rFonts w:ascii="Times New Roman" w:hAnsi="Times New Roman" w:cs="Times New Roman"/>
          <w:sz w:val="24"/>
          <w:szCs w:val="24"/>
        </w:rPr>
      </w:pPr>
    </w:p>
    <w:sdt>
      <w:sdtPr>
        <w:rPr>
          <w:rFonts w:ascii="Times New Roman" w:hAnsi="Times New Roman" w:cs="Times New Roman"/>
          <w:b/>
          <w:bCs/>
          <w:sz w:val="24"/>
          <w:szCs w:val="24"/>
        </w:rPr>
        <w:id w:val="-1514831226"/>
        <w:docPartObj>
          <w:docPartGallery w:val="Table of Contents"/>
          <w:docPartUnique/>
        </w:docPartObj>
      </w:sdtPr>
      <w:sdtEndPr>
        <w:rPr>
          <w:rFonts w:asciiTheme="minorHAnsi" w:hAnsiTheme="minorHAnsi" w:cstheme="minorBidi"/>
          <w:bCs w:val="0"/>
          <w:noProof/>
          <w:sz w:val="22"/>
          <w:szCs w:val="22"/>
        </w:rPr>
      </w:sdtEndPr>
      <w:sdtContent>
        <w:p w:rsidR="006F09EF" w:rsidRDefault="009A69F6">
          <w:pPr>
            <w:pStyle w:val="TOC1"/>
            <w:tabs>
              <w:tab w:val="right" w:leader="dot" w:pos="9628"/>
            </w:tabs>
            <w:rPr>
              <w:rFonts w:eastAsiaTheme="minorEastAsia"/>
              <w:noProof/>
              <w:lang w:eastAsia="lt-LT"/>
            </w:rPr>
          </w:pPr>
          <w:r w:rsidRPr="00832421">
            <w:rPr>
              <w:rFonts w:ascii="Times New Roman" w:hAnsi="Times New Roman" w:cs="Times New Roman"/>
              <w:b/>
              <w:sz w:val="24"/>
              <w:szCs w:val="24"/>
            </w:rPr>
            <w:fldChar w:fldCharType="begin"/>
          </w:r>
          <w:r w:rsidRPr="00832421">
            <w:rPr>
              <w:rFonts w:ascii="Times New Roman" w:hAnsi="Times New Roman" w:cs="Times New Roman"/>
              <w:b/>
              <w:sz w:val="24"/>
              <w:szCs w:val="24"/>
            </w:rPr>
            <w:instrText xml:space="preserve"> TOC \o "1-3" \h \z \u </w:instrText>
          </w:r>
          <w:r w:rsidRPr="00832421">
            <w:rPr>
              <w:rFonts w:ascii="Times New Roman" w:hAnsi="Times New Roman" w:cs="Times New Roman"/>
              <w:b/>
              <w:sz w:val="24"/>
              <w:szCs w:val="24"/>
            </w:rPr>
            <w:fldChar w:fldCharType="separate"/>
          </w:r>
          <w:hyperlink w:anchor="_Toc12553578" w:history="1">
            <w:r w:rsidR="006F09EF" w:rsidRPr="007F3DBD">
              <w:rPr>
                <w:rStyle w:val="Hyperlink"/>
                <w:rFonts w:ascii="Times New Roman" w:hAnsi="Times New Roman" w:cs="Times New Roman"/>
                <w:noProof/>
              </w:rPr>
              <w:t>I SKYRIUS. BENDROSIOS NUOSTATOS</w:t>
            </w:r>
            <w:r w:rsidR="006F09EF">
              <w:rPr>
                <w:noProof/>
                <w:webHidden/>
              </w:rPr>
              <w:tab/>
            </w:r>
            <w:r w:rsidR="006F09EF">
              <w:rPr>
                <w:noProof/>
                <w:webHidden/>
              </w:rPr>
              <w:fldChar w:fldCharType="begin"/>
            </w:r>
            <w:r w:rsidR="006F09EF">
              <w:rPr>
                <w:noProof/>
                <w:webHidden/>
              </w:rPr>
              <w:instrText xml:space="preserve"> PAGEREF _Toc12553578 \h </w:instrText>
            </w:r>
            <w:r w:rsidR="006F09EF">
              <w:rPr>
                <w:noProof/>
                <w:webHidden/>
              </w:rPr>
            </w:r>
            <w:r w:rsidR="006F09EF">
              <w:rPr>
                <w:noProof/>
                <w:webHidden/>
              </w:rPr>
              <w:fldChar w:fldCharType="separate"/>
            </w:r>
            <w:r w:rsidR="003C1C7D">
              <w:rPr>
                <w:noProof/>
                <w:webHidden/>
              </w:rPr>
              <w:t>3</w:t>
            </w:r>
            <w:r w:rsidR="006F09EF">
              <w:rPr>
                <w:noProof/>
                <w:webHidden/>
              </w:rPr>
              <w:fldChar w:fldCharType="end"/>
            </w:r>
          </w:hyperlink>
        </w:p>
        <w:p w:rsidR="006F09EF" w:rsidRDefault="00845BAD">
          <w:pPr>
            <w:pStyle w:val="TOC1"/>
            <w:tabs>
              <w:tab w:val="right" w:leader="dot" w:pos="9628"/>
            </w:tabs>
            <w:rPr>
              <w:rFonts w:eastAsiaTheme="minorEastAsia"/>
              <w:noProof/>
              <w:lang w:eastAsia="lt-LT"/>
            </w:rPr>
          </w:pPr>
          <w:hyperlink w:anchor="_Toc12553579" w:history="1">
            <w:r w:rsidR="006F09EF" w:rsidRPr="007F3DBD">
              <w:rPr>
                <w:rStyle w:val="Hyperlink"/>
                <w:rFonts w:ascii="Times New Roman" w:hAnsi="Times New Roman" w:cs="Times New Roman"/>
                <w:noProof/>
              </w:rPr>
              <w:t>II SKYRIUS. DARŽELIO-MOKYKLOS PRADINIO UGDYMO PROGRAMOS PLANO RENGIMAS</w:t>
            </w:r>
            <w:r w:rsidR="006F09EF">
              <w:rPr>
                <w:noProof/>
                <w:webHidden/>
              </w:rPr>
              <w:tab/>
            </w:r>
            <w:r w:rsidR="006F09EF">
              <w:rPr>
                <w:noProof/>
                <w:webHidden/>
              </w:rPr>
              <w:fldChar w:fldCharType="begin"/>
            </w:r>
            <w:r w:rsidR="006F09EF">
              <w:rPr>
                <w:noProof/>
                <w:webHidden/>
              </w:rPr>
              <w:instrText xml:space="preserve"> PAGEREF _Toc12553579 \h </w:instrText>
            </w:r>
            <w:r w:rsidR="006F09EF">
              <w:rPr>
                <w:noProof/>
                <w:webHidden/>
              </w:rPr>
            </w:r>
            <w:r w:rsidR="006F09EF">
              <w:rPr>
                <w:noProof/>
                <w:webHidden/>
              </w:rPr>
              <w:fldChar w:fldCharType="separate"/>
            </w:r>
            <w:r w:rsidR="003C1C7D">
              <w:rPr>
                <w:noProof/>
                <w:webHidden/>
              </w:rPr>
              <w:t>4</w:t>
            </w:r>
            <w:r w:rsidR="006F09EF">
              <w:rPr>
                <w:noProof/>
                <w:webHidden/>
              </w:rPr>
              <w:fldChar w:fldCharType="end"/>
            </w:r>
          </w:hyperlink>
        </w:p>
        <w:p w:rsidR="006F09EF" w:rsidRDefault="00845BAD">
          <w:pPr>
            <w:pStyle w:val="TOC1"/>
            <w:tabs>
              <w:tab w:val="right" w:leader="dot" w:pos="9628"/>
            </w:tabs>
            <w:rPr>
              <w:rFonts w:eastAsiaTheme="minorEastAsia"/>
              <w:noProof/>
              <w:lang w:eastAsia="lt-LT"/>
            </w:rPr>
          </w:pPr>
          <w:hyperlink w:anchor="_Toc12553580" w:history="1">
            <w:r w:rsidR="006F09EF" w:rsidRPr="007F3DBD">
              <w:rPr>
                <w:rStyle w:val="Hyperlink"/>
                <w:rFonts w:ascii="Times New Roman" w:hAnsi="Times New Roman" w:cs="Times New Roman"/>
                <w:noProof/>
              </w:rPr>
              <w:t>III SKYRIUS. PRADINIO UGDYMO PROGRAMOS ĮGYVENDINIMAS</w:t>
            </w:r>
            <w:r w:rsidR="006F09EF">
              <w:rPr>
                <w:noProof/>
                <w:webHidden/>
              </w:rPr>
              <w:tab/>
            </w:r>
            <w:r w:rsidR="006F09EF">
              <w:rPr>
                <w:noProof/>
                <w:webHidden/>
              </w:rPr>
              <w:fldChar w:fldCharType="begin"/>
            </w:r>
            <w:r w:rsidR="006F09EF">
              <w:rPr>
                <w:noProof/>
                <w:webHidden/>
              </w:rPr>
              <w:instrText xml:space="preserve"> PAGEREF _Toc12553580 \h </w:instrText>
            </w:r>
            <w:r w:rsidR="006F09EF">
              <w:rPr>
                <w:noProof/>
                <w:webHidden/>
              </w:rPr>
            </w:r>
            <w:r w:rsidR="006F09EF">
              <w:rPr>
                <w:noProof/>
                <w:webHidden/>
              </w:rPr>
              <w:fldChar w:fldCharType="separate"/>
            </w:r>
            <w:r w:rsidR="003C1C7D">
              <w:rPr>
                <w:noProof/>
                <w:webHidden/>
              </w:rPr>
              <w:t>5</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81" w:history="1">
            <w:r w:rsidR="006F09EF" w:rsidRPr="007F3DBD">
              <w:rPr>
                <w:rStyle w:val="Hyperlink"/>
                <w:rFonts w:ascii="Times New Roman" w:hAnsi="Times New Roman" w:cs="Times New Roman"/>
                <w:b/>
                <w:noProof/>
              </w:rPr>
              <w:t>PIRMASIS SKIRSNIS. PRADINIO UGDYMO PROCESO TRUKMĖ</w:t>
            </w:r>
            <w:r w:rsidR="006F09EF">
              <w:rPr>
                <w:noProof/>
                <w:webHidden/>
              </w:rPr>
              <w:tab/>
            </w:r>
            <w:r w:rsidR="006F09EF">
              <w:rPr>
                <w:noProof/>
                <w:webHidden/>
              </w:rPr>
              <w:fldChar w:fldCharType="begin"/>
            </w:r>
            <w:r w:rsidR="006F09EF">
              <w:rPr>
                <w:noProof/>
                <w:webHidden/>
              </w:rPr>
              <w:instrText xml:space="preserve"> PAGEREF _Toc12553581 \h </w:instrText>
            </w:r>
            <w:r w:rsidR="006F09EF">
              <w:rPr>
                <w:noProof/>
                <w:webHidden/>
              </w:rPr>
            </w:r>
            <w:r w:rsidR="006F09EF">
              <w:rPr>
                <w:noProof/>
                <w:webHidden/>
              </w:rPr>
              <w:fldChar w:fldCharType="separate"/>
            </w:r>
            <w:r w:rsidR="003C1C7D">
              <w:rPr>
                <w:noProof/>
                <w:webHidden/>
              </w:rPr>
              <w:t>5</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82" w:history="1">
            <w:r w:rsidR="006F09EF" w:rsidRPr="007F3DBD">
              <w:rPr>
                <w:rStyle w:val="Hyperlink"/>
                <w:rFonts w:ascii="Times New Roman" w:hAnsi="Times New Roman" w:cs="Times New Roman"/>
                <w:b/>
                <w:noProof/>
              </w:rPr>
              <w:t>ANTRASIS SKIRSNIS. MOKYKLOS UGDYMO TURINIO FORMAVIMAS IR ĮGYVENDINIMAS</w:t>
            </w:r>
            <w:r w:rsidR="006F09EF">
              <w:rPr>
                <w:noProof/>
                <w:webHidden/>
              </w:rPr>
              <w:tab/>
            </w:r>
            <w:r w:rsidR="006F09EF">
              <w:rPr>
                <w:noProof/>
                <w:webHidden/>
              </w:rPr>
              <w:fldChar w:fldCharType="begin"/>
            </w:r>
            <w:r w:rsidR="006F09EF">
              <w:rPr>
                <w:noProof/>
                <w:webHidden/>
              </w:rPr>
              <w:instrText xml:space="preserve"> PAGEREF _Toc12553582 \h </w:instrText>
            </w:r>
            <w:r w:rsidR="006F09EF">
              <w:rPr>
                <w:noProof/>
                <w:webHidden/>
              </w:rPr>
            </w:r>
            <w:r w:rsidR="006F09EF">
              <w:rPr>
                <w:noProof/>
                <w:webHidden/>
              </w:rPr>
              <w:fldChar w:fldCharType="separate"/>
            </w:r>
            <w:r w:rsidR="003C1C7D">
              <w:rPr>
                <w:noProof/>
                <w:webHidden/>
              </w:rPr>
              <w:t>6</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83" w:history="1">
            <w:r w:rsidR="006F09EF" w:rsidRPr="007F3DBD">
              <w:rPr>
                <w:rStyle w:val="Hyperlink"/>
                <w:rFonts w:ascii="Times New Roman" w:hAnsi="Times New Roman" w:cs="Times New Roman"/>
                <w:b/>
                <w:noProof/>
              </w:rPr>
              <w:t>TREČIASIS SKIRSNIS. BENDROSIOS PROGRAMOS UGDYMO DALYKŲ, INTEGRUOJAMŲJŲ PROGRAMŲ ĮGYVENDINIMAS</w:t>
            </w:r>
            <w:r w:rsidR="006F09EF">
              <w:rPr>
                <w:noProof/>
                <w:webHidden/>
              </w:rPr>
              <w:tab/>
            </w:r>
            <w:r w:rsidR="006F09EF">
              <w:rPr>
                <w:noProof/>
                <w:webHidden/>
              </w:rPr>
              <w:fldChar w:fldCharType="begin"/>
            </w:r>
            <w:r w:rsidR="006F09EF">
              <w:rPr>
                <w:noProof/>
                <w:webHidden/>
              </w:rPr>
              <w:instrText xml:space="preserve"> PAGEREF _Toc12553583 \h </w:instrText>
            </w:r>
            <w:r w:rsidR="006F09EF">
              <w:rPr>
                <w:noProof/>
                <w:webHidden/>
              </w:rPr>
            </w:r>
            <w:r w:rsidR="006F09EF">
              <w:rPr>
                <w:noProof/>
                <w:webHidden/>
              </w:rPr>
              <w:fldChar w:fldCharType="separate"/>
            </w:r>
            <w:r w:rsidR="003C1C7D">
              <w:rPr>
                <w:noProof/>
                <w:webHidden/>
              </w:rPr>
              <w:t>8</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84" w:history="1">
            <w:r w:rsidR="006F09EF" w:rsidRPr="007F3DBD">
              <w:rPr>
                <w:rStyle w:val="Hyperlink"/>
                <w:rFonts w:ascii="Times New Roman" w:hAnsi="Times New Roman" w:cs="Times New Roman"/>
                <w:b/>
                <w:noProof/>
              </w:rPr>
              <w:t>KETVIRTAS SKIRSNIS. MOKINIŲ MOKYMOSI PASIEKIMŲ IR PAŽANGOS VERTINIMAS</w:t>
            </w:r>
            <w:r w:rsidR="006F09EF">
              <w:rPr>
                <w:noProof/>
                <w:webHidden/>
              </w:rPr>
              <w:tab/>
            </w:r>
            <w:r w:rsidR="006F09EF">
              <w:rPr>
                <w:noProof/>
                <w:webHidden/>
              </w:rPr>
              <w:fldChar w:fldCharType="begin"/>
            </w:r>
            <w:r w:rsidR="006F09EF">
              <w:rPr>
                <w:noProof/>
                <w:webHidden/>
              </w:rPr>
              <w:instrText xml:space="preserve"> PAGEREF _Toc12553584 \h </w:instrText>
            </w:r>
            <w:r w:rsidR="006F09EF">
              <w:rPr>
                <w:noProof/>
                <w:webHidden/>
              </w:rPr>
            </w:r>
            <w:r w:rsidR="006F09EF">
              <w:rPr>
                <w:noProof/>
                <w:webHidden/>
              </w:rPr>
              <w:fldChar w:fldCharType="separate"/>
            </w:r>
            <w:r w:rsidR="003C1C7D">
              <w:rPr>
                <w:noProof/>
                <w:webHidden/>
              </w:rPr>
              <w:t>11</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85" w:history="1">
            <w:r w:rsidR="006F09EF" w:rsidRPr="007F3DBD">
              <w:rPr>
                <w:rStyle w:val="Hyperlink"/>
                <w:rFonts w:ascii="Times New Roman" w:hAnsi="Times New Roman" w:cs="Times New Roman"/>
                <w:b/>
                <w:noProof/>
              </w:rPr>
              <w:t>PENKTASIS SKIRSNIS. NEFORMALIOJO VAIKŲ ŠVIETIMO ORGANIZAVIMAS</w:t>
            </w:r>
            <w:r w:rsidR="006F09EF">
              <w:rPr>
                <w:noProof/>
                <w:webHidden/>
              </w:rPr>
              <w:tab/>
            </w:r>
            <w:r w:rsidR="006F09EF">
              <w:rPr>
                <w:noProof/>
                <w:webHidden/>
              </w:rPr>
              <w:fldChar w:fldCharType="begin"/>
            </w:r>
            <w:r w:rsidR="006F09EF">
              <w:rPr>
                <w:noProof/>
                <w:webHidden/>
              </w:rPr>
              <w:instrText xml:space="preserve"> PAGEREF _Toc12553585 \h </w:instrText>
            </w:r>
            <w:r w:rsidR="006F09EF">
              <w:rPr>
                <w:noProof/>
                <w:webHidden/>
              </w:rPr>
            </w:r>
            <w:r w:rsidR="006F09EF">
              <w:rPr>
                <w:noProof/>
                <w:webHidden/>
              </w:rPr>
              <w:fldChar w:fldCharType="separate"/>
            </w:r>
            <w:r w:rsidR="003C1C7D">
              <w:rPr>
                <w:noProof/>
                <w:webHidden/>
              </w:rPr>
              <w:t>12</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86" w:history="1">
            <w:r w:rsidR="006F09EF" w:rsidRPr="007F3DBD">
              <w:rPr>
                <w:rStyle w:val="Hyperlink"/>
                <w:rFonts w:ascii="Times New Roman" w:hAnsi="Times New Roman" w:cs="Times New Roman"/>
                <w:b/>
                <w:noProof/>
              </w:rPr>
              <w:t>ŠEŠTASIS SKIRSNIS. IŠVYKSTANČIŲ LIETUVOS RESPUBLIKOS PILIEČIŲ, ASMENŲ, BAIGUSIŲ UŽSIENIO VALSTYBĖS AR TARPTAUTINĖS ORGANIZACIJOS PRADINIO UGDYMO PROGRAMOS DALĮ, UGDYMO ORGANIZAVIMAS</w:t>
            </w:r>
            <w:r w:rsidR="006F09EF">
              <w:rPr>
                <w:noProof/>
                <w:webHidden/>
              </w:rPr>
              <w:tab/>
            </w:r>
            <w:r w:rsidR="006F09EF">
              <w:rPr>
                <w:noProof/>
                <w:webHidden/>
              </w:rPr>
              <w:fldChar w:fldCharType="begin"/>
            </w:r>
            <w:r w:rsidR="006F09EF">
              <w:rPr>
                <w:noProof/>
                <w:webHidden/>
              </w:rPr>
              <w:instrText xml:space="preserve"> PAGEREF _Toc12553586 \h </w:instrText>
            </w:r>
            <w:r w:rsidR="006F09EF">
              <w:rPr>
                <w:noProof/>
                <w:webHidden/>
              </w:rPr>
            </w:r>
            <w:r w:rsidR="006F09EF">
              <w:rPr>
                <w:noProof/>
                <w:webHidden/>
              </w:rPr>
              <w:fldChar w:fldCharType="separate"/>
            </w:r>
            <w:r w:rsidR="003C1C7D">
              <w:rPr>
                <w:noProof/>
                <w:webHidden/>
              </w:rPr>
              <w:t>12</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87" w:history="1">
            <w:r w:rsidR="006F09EF" w:rsidRPr="007F3DBD">
              <w:rPr>
                <w:rStyle w:val="Hyperlink"/>
                <w:rFonts w:ascii="Times New Roman" w:hAnsi="Times New Roman" w:cs="Times New Roman"/>
                <w:b/>
                <w:noProof/>
              </w:rPr>
              <w:t>SEPTINTAS SKIRSNIS. MOKINIŲ MOKYMO NAMIE ORGANIZAVIMAS</w:t>
            </w:r>
            <w:r w:rsidR="006F09EF">
              <w:rPr>
                <w:noProof/>
                <w:webHidden/>
              </w:rPr>
              <w:tab/>
            </w:r>
            <w:r w:rsidR="006F09EF">
              <w:rPr>
                <w:noProof/>
                <w:webHidden/>
              </w:rPr>
              <w:fldChar w:fldCharType="begin"/>
            </w:r>
            <w:r w:rsidR="006F09EF">
              <w:rPr>
                <w:noProof/>
                <w:webHidden/>
              </w:rPr>
              <w:instrText xml:space="preserve"> PAGEREF _Toc12553587 \h </w:instrText>
            </w:r>
            <w:r w:rsidR="006F09EF">
              <w:rPr>
                <w:noProof/>
                <w:webHidden/>
              </w:rPr>
            </w:r>
            <w:r w:rsidR="006F09EF">
              <w:rPr>
                <w:noProof/>
                <w:webHidden/>
              </w:rPr>
              <w:fldChar w:fldCharType="separate"/>
            </w:r>
            <w:r w:rsidR="003C1C7D">
              <w:rPr>
                <w:noProof/>
                <w:webHidden/>
              </w:rPr>
              <w:t>14</w:t>
            </w:r>
            <w:r w:rsidR="006F09EF">
              <w:rPr>
                <w:noProof/>
                <w:webHidden/>
              </w:rPr>
              <w:fldChar w:fldCharType="end"/>
            </w:r>
          </w:hyperlink>
        </w:p>
        <w:p w:rsidR="006F09EF" w:rsidRDefault="00845BAD">
          <w:pPr>
            <w:pStyle w:val="TOC1"/>
            <w:tabs>
              <w:tab w:val="right" w:leader="dot" w:pos="9628"/>
            </w:tabs>
            <w:rPr>
              <w:rFonts w:eastAsiaTheme="minorEastAsia"/>
              <w:noProof/>
              <w:lang w:eastAsia="lt-LT"/>
            </w:rPr>
          </w:pPr>
          <w:hyperlink w:anchor="_Toc12553588" w:history="1">
            <w:r w:rsidR="006F09EF" w:rsidRPr="007F3DBD">
              <w:rPr>
                <w:rStyle w:val="Hyperlink"/>
                <w:rFonts w:ascii="Times New Roman" w:hAnsi="Times New Roman" w:cs="Times New Roman"/>
                <w:noProof/>
              </w:rPr>
              <w:t>IV SKYRIUS. MOKINIŲ, TURINČIŲ SPECIALIŲJŲ UGDYMOSI POREIKIŲ (IŠSKYRUS ATSIRANDANČIUS DĖL IŠSKIRTINIŲ GABUMŲ), UGDYMO ORGANIZAVIMAS</w:t>
            </w:r>
            <w:r w:rsidR="006F09EF">
              <w:rPr>
                <w:noProof/>
                <w:webHidden/>
              </w:rPr>
              <w:tab/>
            </w:r>
            <w:r w:rsidR="006F09EF">
              <w:rPr>
                <w:noProof/>
                <w:webHidden/>
              </w:rPr>
              <w:fldChar w:fldCharType="begin"/>
            </w:r>
            <w:r w:rsidR="006F09EF">
              <w:rPr>
                <w:noProof/>
                <w:webHidden/>
              </w:rPr>
              <w:instrText xml:space="preserve"> PAGEREF _Toc12553588 \h </w:instrText>
            </w:r>
            <w:r w:rsidR="006F09EF">
              <w:rPr>
                <w:noProof/>
                <w:webHidden/>
              </w:rPr>
            </w:r>
            <w:r w:rsidR="006F09EF">
              <w:rPr>
                <w:noProof/>
                <w:webHidden/>
              </w:rPr>
              <w:fldChar w:fldCharType="separate"/>
            </w:r>
            <w:r w:rsidR="003C1C7D">
              <w:rPr>
                <w:noProof/>
                <w:webHidden/>
              </w:rPr>
              <w:t>14</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89" w:history="1">
            <w:r w:rsidR="006F09EF" w:rsidRPr="007F3DBD">
              <w:rPr>
                <w:rStyle w:val="Hyperlink"/>
                <w:rFonts w:ascii="Times New Roman" w:hAnsi="Times New Roman" w:cs="Times New Roman"/>
                <w:b/>
                <w:noProof/>
              </w:rPr>
              <w:t>PIRMASIS SKIRSNIS. BENDROSIOS NUOSTATOS</w:t>
            </w:r>
            <w:r w:rsidR="006F09EF">
              <w:rPr>
                <w:noProof/>
                <w:webHidden/>
              </w:rPr>
              <w:tab/>
            </w:r>
            <w:r w:rsidR="006F09EF">
              <w:rPr>
                <w:noProof/>
                <w:webHidden/>
              </w:rPr>
              <w:fldChar w:fldCharType="begin"/>
            </w:r>
            <w:r w:rsidR="006F09EF">
              <w:rPr>
                <w:noProof/>
                <w:webHidden/>
              </w:rPr>
              <w:instrText xml:space="preserve"> PAGEREF _Toc12553589 \h </w:instrText>
            </w:r>
            <w:r w:rsidR="006F09EF">
              <w:rPr>
                <w:noProof/>
                <w:webHidden/>
              </w:rPr>
            </w:r>
            <w:r w:rsidR="006F09EF">
              <w:rPr>
                <w:noProof/>
                <w:webHidden/>
              </w:rPr>
              <w:fldChar w:fldCharType="separate"/>
            </w:r>
            <w:r w:rsidR="003C1C7D">
              <w:rPr>
                <w:noProof/>
                <w:webHidden/>
              </w:rPr>
              <w:t>14</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90" w:history="1">
            <w:r w:rsidR="006F09EF" w:rsidRPr="007F3DBD">
              <w:rPr>
                <w:rStyle w:val="Hyperlink"/>
                <w:rFonts w:ascii="Times New Roman" w:hAnsi="Times New Roman" w:cs="Times New Roman"/>
                <w:b/>
                <w:noProof/>
              </w:rPr>
              <w:t>ANTRAS SKIRSNIS. INDIVIDUALAUS UGDYMO PLANO RENGIMAS</w:t>
            </w:r>
            <w:r w:rsidR="006F09EF">
              <w:rPr>
                <w:noProof/>
                <w:webHidden/>
              </w:rPr>
              <w:tab/>
            </w:r>
            <w:r w:rsidR="006F09EF">
              <w:rPr>
                <w:noProof/>
                <w:webHidden/>
              </w:rPr>
              <w:fldChar w:fldCharType="begin"/>
            </w:r>
            <w:r w:rsidR="006F09EF">
              <w:rPr>
                <w:noProof/>
                <w:webHidden/>
              </w:rPr>
              <w:instrText xml:space="preserve"> PAGEREF _Toc12553590 \h </w:instrText>
            </w:r>
            <w:r w:rsidR="006F09EF">
              <w:rPr>
                <w:noProof/>
                <w:webHidden/>
              </w:rPr>
            </w:r>
            <w:r w:rsidR="006F09EF">
              <w:rPr>
                <w:noProof/>
                <w:webHidden/>
              </w:rPr>
              <w:fldChar w:fldCharType="separate"/>
            </w:r>
            <w:r w:rsidR="003C1C7D">
              <w:rPr>
                <w:noProof/>
                <w:webHidden/>
              </w:rPr>
              <w:t>15</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91" w:history="1">
            <w:r w:rsidR="006F09EF" w:rsidRPr="007F3DBD">
              <w:rPr>
                <w:rStyle w:val="Hyperlink"/>
                <w:rFonts w:ascii="Times New Roman" w:hAnsi="Times New Roman" w:cs="Times New Roman"/>
                <w:b/>
                <w:noProof/>
              </w:rPr>
              <w:t>TREČIAS SKIRSNIS. ŠVIETIMO PAGALBOS (PSICHOLOGINĖS, SPECIALIOSIOS PEDAGOGINĖS IR SPECIALIOSIOS) TEIKIMAS</w:t>
            </w:r>
            <w:r w:rsidR="006F09EF">
              <w:rPr>
                <w:noProof/>
                <w:webHidden/>
              </w:rPr>
              <w:tab/>
            </w:r>
            <w:r w:rsidR="006F09EF">
              <w:rPr>
                <w:noProof/>
                <w:webHidden/>
              </w:rPr>
              <w:fldChar w:fldCharType="begin"/>
            </w:r>
            <w:r w:rsidR="006F09EF">
              <w:rPr>
                <w:noProof/>
                <w:webHidden/>
              </w:rPr>
              <w:instrText xml:space="preserve"> PAGEREF _Toc12553591 \h </w:instrText>
            </w:r>
            <w:r w:rsidR="006F09EF">
              <w:rPr>
                <w:noProof/>
                <w:webHidden/>
              </w:rPr>
            </w:r>
            <w:r w:rsidR="006F09EF">
              <w:rPr>
                <w:noProof/>
                <w:webHidden/>
              </w:rPr>
              <w:fldChar w:fldCharType="separate"/>
            </w:r>
            <w:r w:rsidR="003C1C7D">
              <w:rPr>
                <w:noProof/>
                <w:webHidden/>
              </w:rPr>
              <w:t>16</w:t>
            </w:r>
            <w:r w:rsidR="006F09EF">
              <w:rPr>
                <w:noProof/>
                <w:webHidden/>
              </w:rPr>
              <w:fldChar w:fldCharType="end"/>
            </w:r>
          </w:hyperlink>
        </w:p>
        <w:p w:rsidR="006F09EF" w:rsidRDefault="00845BAD">
          <w:pPr>
            <w:pStyle w:val="TOC2"/>
            <w:tabs>
              <w:tab w:val="right" w:leader="dot" w:pos="9628"/>
            </w:tabs>
            <w:rPr>
              <w:rFonts w:eastAsiaTheme="minorEastAsia"/>
              <w:noProof/>
              <w:lang w:eastAsia="lt-LT"/>
            </w:rPr>
          </w:pPr>
          <w:hyperlink w:anchor="_Toc12553592" w:history="1">
            <w:r w:rsidR="006F09EF" w:rsidRPr="007F3DBD">
              <w:rPr>
                <w:rStyle w:val="Hyperlink"/>
                <w:rFonts w:ascii="Times New Roman" w:hAnsi="Times New Roman" w:cs="Times New Roman"/>
                <w:b/>
                <w:noProof/>
              </w:rPr>
              <w:t>KETVIRTAS SKIRSNIS. MOKINIŲ, TURINČIŲ SPECIALIŲJŲ UGDYMOSI POREIKIŲ, UGDYMAS NAMIE</w:t>
            </w:r>
            <w:r w:rsidR="006F09EF">
              <w:rPr>
                <w:noProof/>
                <w:webHidden/>
              </w:rPr>
              <w:tab/>
            </w:r>
            <w:r w:rsidR="006F09EF">
              <w:rPr>
                <w:noProof/>
                <w:webHidden/>
              </w:rPr>
              <w:fldChar w:fldCharType="begin"/>
            </w:r>
            <w:r w:rsidR="006F09EF">
              <w:rPr>
                <w:noProof/>
                <w:webHidden/>
              </w:rPr>
              <w:instrText xml:space="preserve"> PAGEREF _Toc12553592 \h </w:instrText>
            </w:r>
            <w:r w:rsidR="006F09EF">
              <w:rPr>
                <w:noProof/>
                <w:webHidden/>
              </w:rPr>
            </w:r>
            <w:r w:rsidR="006F09EF">
              <w:rPr>
                <w:noProof/>
                <w:webHidden/>
              </w:rPr>
              <w:fldChar w:fldCharType="separate"/>
            </w:r>
            <w:r w:rsidR="003C1C7D">
              <w:rPr>
                <w:noProof/>
                <w:webHidden/>
              </w:rPr>
              <w:t>16</w:t>
            </w:r>
            <w:r w:rsidR="006F09EF">
              <w:rPr>
                <w:noProof/>
                <w:webHidden/>
              </w:rPr>
              <w:fldChar w:fldCharType="end"/>
            </w:r>
          </w:hyperlink>
        </w:p>
        <w:p w:rsidR="009A69F6" w:rsidRDefault="009A69F6">
          <w:r w:rsidRPr="00832421">
            <w:rPr>
              <w:rFonts w:ascii="Times New Roman" w:hAnsi="Times New Roman" w:cs="Times New Roman"/>
              <w:bCs/>
              <w:noProof/>
              <w:sz w:val="24"/>
              <w:szCs w:val="24"/>
            </w:rPr>
            <w:fldChar w:fldCharType="end"/>
          </w:r>
        </w:p>
      </w:sdtContent>
    </w:sdt>
    <w:p w:rsidR="00AB36CD" w:rsidRPr="00451EA9" w:rsidRDefault="00451EA9" w:rsidP="009A69F6">
      <w:pPr>
        <w:pStyle w:val="Heading1"/>
        <w:rPr>
          <w:rFonts w:ascii="Times New Roman" w:hAnsi="Times New Roman" w:cs="Times New Roman"/>
          <w:b w:val="0"/>
          <w:sz w:val="24"/>
          <w:szCs w:val="24"/>
        </w:rPr>
      </w:pPr>
      <w:r>
        <w:rPr>
          <w:rFonts w:ascii="Times New Roman" w:hAnsi="Times New Roman" w:cs="Times New Roman"/>
          <w:sz w:val="24"/>
          <w:szCs w:val="24"/>
        </w:rPr>
        <w:br w:type="page"/>
      </w:r>
    </w:p>
    <w:p w:rsidR="00071345" w:rsidRPr="00C34B88" w:rsidRDefault="00071345" w:rsidP="00C34B88">
      <w:pPr>
        <w:pStyle w:val="Heading1"/>
        <w:jc w:val="center"/>
        <w:rPr>
          <w:rFonts w:ascii="Times New Roman" w:hAnsi="Times New Roman" w:cs="Times New Roman"/>
          <w:color w:val="auto"/>
        </w:rPr>
      </w:pPr>
      <w:bookmarkStart w:id="1" w:name="_Toc12553578"/>
      <w:r w:rsidRPr="00C34B88">
        <w:rPr>
          <w:rFonts w:ascii="Times New Roman" w:hAnsi="Times New Roman" w:cs="Times New Roman"/>
          <w:color w:val="auto"/>
        </w:rPr>
        <w:lastRenderedPageBreak/>
        <w:t>I SKYRIUS</w:t>
      </w:r>
      <w:r w:rsidR="004B463F" w:rsidRPr="00C34B88">
        <w:rPr>
          <w:rStyle w:val="SubtleEmphasis"/>
          <w:rFonts w:ascii="Times New Roman" w:hAnsi="Times New Roman" w:cs="Times New Roman"/>
          <w:i w:val="0"/>
          <w:iCs w:val="0"/>
          <w:color w:val="auto"/>
        </w:rPr>
        <w:t xml:space="preserve">. </w:t>
      </w:r>
      <w:r w:rsidRPr="00C34B88">
        <w:rPr>
          <w:rFonts w:ascii="Times New Roman" w:hAnsi="Times New Roman" w:cs="Times New Roman"/>
          <w:color w:val="auto"/>
        </w:rPr>
        <w:t>BENDROSIOS NUOSTATOS</w:t>
      </w:r>
      <w:bookmarkEnd w:id="1"/>
    </w:p>
    <w:p w:rsidR="00071345" w:rsidRDefault="00071345"/>
    <w:p w:rsidR="00071345" w:rsidRDefault="00071345" w:rsidP="00C34B88">
      <w:pPr>
        <w:tabs>
          <w:tab w:val="left" w:pos="567"/>
        </w:tabs>
        <w:spacing w:after="0" w:line="360" w:lineRule="auto"/>
        <w:jc w:val="both"/>
        <w:rPr>
          <w:rFonts w:ascii="Times New Roman" w:hAnsi="Times New Roman" w:cs="Times New Roman"/>
          <w:sz w:val="24"/>
          <w:szCs w:val="24"/>
        </w:rPr>
      </w:pPr>
      <w:r>
        <w:tab/>
      </w:r>
      <w:r w:rsidRPr="00071345">
        <w:rPr>
          <w:rFonts w:ascii="Times New Roman" w:hAnsi="Times New Roman" w:cs="Times New Roman"/>
          <w:sz w:val="24"/>
          <w:szCs w:val="24"/>
        </w:rPr>
        <w:t>1. 201</w:t>
      </w:r>
      <w:r w:rsidR="00A434FB">
        <w:rPr>
          <w:rFonts w:ascii="Times New Roman" w:hAnsi="Times New Roman" w:cs="Times New Roman"/>
          <w:sz w:val="24"/>
          <w:szCs w:val="24"/>
        </w:rPr>
        <w:t>8</w:t>
      </w:r>
      <w:r w:rsidRPr="00071345">
        <w:rPr>
          <w:rFonts w:ascii="Times New Roman" w:hAnsi="Times New Roman" w:cs="Times New Roman"/>
          <w:sz w:val="24"/>
          <w:szCs w:val="24"/>
        </w:rPr>
        <w:t>-201</w:t>
      </w:r>
      <w:r w:rsidR="00A434FB">
        <w:rPr>
          <w:rFonts w:ascii="Times New Roman" w:hAnsi="Times New Roman" w:cs="Times New Roman"/>
          <w:sz w:val="24"/>
          <w:szCs w:val="24"/>
        </w:rPr>
        <w:t>9</w:t>
      </w:r>
      <w:r w:rsidRPr="00071345">
        <w:rPr>
          <w:rFonts w:ascii="Times New Roman" w:hAnsi="Times New Roman" w:cs="Times New Roman"/>
          <w:sz w:val="24"/>
          <w:szCs w:val="24"/>
        </w:rPr>
        <w:t xml:space="preserve"> mokslo</w:t>
      </w:r>
      <w:r>
        <w:rPr>
          <w:rFonts w:ascii="Times New Roman" w:hAnsi="Times New Roman" w:cs="Times New Roman"/>
          <w:sz w:val="24"/>
          <w:szCs w:val="24"/>
        </w:rPr>
        <w:t xml:space="preserve"> metų pradinio ugdymo programos bendrasis ugdymo planas (toliau</w:t>
      </w:r>
      <w:r w:rsidR="00AF024E">
        <w:rPr>
          <w:rFonts w:ascii="Times New Roman" w:hAnsi="Times New Roman" w:cs="Times New Roman"/>
          <w:sz w:val="24"/>
          <w:szCs w:val="24"/>
        </w:rPr>
        <w:t xml:space="preserve"> </w:t>
      </w:r>
      <w:r>
        <w:rPr>
          <w:rFonts w:ascii="Times New Roman" w:hAnsi="Times New Roman" w:cs="Times New Roman"/>
          <w:sz w:val="24"/>
          <w:szCs w:val="24"/>
        </w:rPr>
        <w:t xml:space="preserve">- </w:t>
      </w:r>
      <w:r w:rsidR="00AF024E">
        <w:rPr>
          <w:rFonts w:ascii="Times New Roman" w:hAnsi="Times New Roman" w:cs="Times New Roman"/>
          <w:sz w:val="24"/>
          <w:szCs w:val="24"/>
        </w:rPr>
        <w:t>Ugdymo</w:t>
      </w:r>
      <w:r>
        <w:rPr>
          <w:rFonts w:ascii="Times New Roman" w:hAnsi="Times New Roman" w:cs="Times New Roman"/>
          <w:sz w:val="24"/>
          <w:szCs w:val="24"/>
        </w:rPr>
        <w:t xml:space="preserve"> planas) reglamentuoja pradinio ugdymo programos, </w:t>
      </w:r>
      <w:r w:rsidR="00C93E82">
        <w:rPr>
          <w:rFonts w:ascii="Times New Roman" w:hAnsi="Times New Roman" w:cs="Times New Roman"/>
          <w:sz w:val="24"/>
          <w:szCs w:val="24"/>
        </w:rPr>
        <w:t xml:space="preserve">pradinio ugdymo programos ją pritaikius specialiųjų ugdymosi poreikių ir su šiomis programomis susijusių neformaliojo vaikų švietimo programų įgyvendinimą </w:t>
      </w:r>
      <w:r>
        <w:rPr>
          <w:rFonts w:ascii="Times New Roman" w:hAnsi="Times New Roman" w:cs="Times New Roman"/>
          <w:sz w:val="24"/>
          <w:szCs w:val="24"/>
        </w:rPr>
        <w:t>Volungės darželyje-mokykloje (toliau - Mokykla).</w:t>
      </w:r>
    </w:p>
    <w:p w:rsidR="00E2515C" w:rsidRDefault="00AF024E" w:rsidP="00C34B88">
      <w:pPr>
        <w:tabs>
          <w:tab w:val="left" w:pos="567"/>
          <w:tab w:val="left"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93E82">
        <w:rPr>
          <w:rFonts w:ascii="Times New Roman" w:hAnsi="Times New Roman" w:cs="Times New Roman"/>
          <w:sz w:val="24"/>
          <w:szCs w:val="24"/>
        </w:rPr>
        <w:t xml:space="preserve"> </w:t>
      </w:r>
      <w:r>
        <w:rPr>
          <w:rFonts w:ascii="Times New Roman" w:hAnsi="Times New Roman" w:cs="Times New Roman"/>
          <w:sz w:val="24"/>
          <w:szCs w:val="24"/>
        </w:rPr>
        <w:t>Mokyklos ugdymo turinį reglamentuoja Ugdymo planas ir Mokyklos direktoriaus patvirtinti ilgalaikiai dalykų planai ir neformaliojo švietimo programos.</w:t>
      </w:r>
    </w:p>
    <w:p w:rsidR="00AF024E" w:rsidRDefault="00AF024E" w:rsidP="00C34B88">
      <w:pPr>
        <w:tabs>
          <w:tab w:val="left" w:pos="567"/>
          <w:tab w:val="left"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Ugdymo plano paskirtis – tikslingai, kryptingai, veiksmingai planuoti, organizuoti ir įgyvendinti pradinio ugdymo programą Mokykloje.</w:t>
      </w:r>
    </w:p>
    <w:p w:rsidR="00AF024E" w:rsidRDefault="00AF024E" w:rsidP="00C34B8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 Ugdymo plano turinio kūrimas grindžiamas </w:t>
      </w:r>
      <w:r w:rsidR="00873F5D">
        <w:rPr>
          <w:rFonts w:ascii="Times New Roman" w:hAnsi="Times New Roman" w:cs="Times New Roman"/>
          <w:sz w:val="24"/>
          <w:szCs w:val="24"/>
        </w:rPr>
        <w:t>darželio-mokyklos</w:t>
      </w:r>
      <w:r>
        <w:rPr>
          <w:rFonts w:ascii="Times New Roman" w:hAnsi="Times New Roman" w:cs="Times New Roman"/>
          <w:sz w:val="24"/>
          <w:szCs w:val="24"/>
        </w:rPr>
        <w:t xml:space="preserve"> bendruomenės – mokytojų, mokinių ir jų tėvų bendradarbiavimu ir demokratinėmis nuostatomis.</w:t>
      </w:r>
    </w:p>
    <w:p w:rsidR="00E2515C" w:rsidRPr="00E2515C" w:rsidRDefault="00E2515C" w:rsidP="00C34B88">
      <w:pPr>
        <w:tabs>
          <w:tab w:val="left" w:pos="720"/>
        </w:tabs>
        <w:spacing w:after="0" w:line="360" w:lineRule="auto"/>
        <w:ind w:firstLine="567"/>
        <w:jc w:val="both"/>
        <w:rPr>
          <w:rFonts w:ascii="Times New Roman" w:hAnsi="Times New Roman" w:cs="Times New Roman"/>
          <w:sz w:val="24"/>
          <w:szCs w:val="24"/>
        </w:rPr>
      </w:pPr>
      <w:r w:rsidRPr="00E2515C">
        <w:rPr>
          <w:rFonts w:ascii="Times New Roman" w:hAnsi="Times New Roman" w:cs="Times New Roman"/>
          <w:sz w:val="24"/>
          <w:szCs w:val="24"/>
        </w:rPr>
        <w:t xml:space="preserve">5. </w:t>
      </w:r>
      <w:r>
        <w:rPr>
          <w:rFonts w:ascii="Times New Roman" w:hAnsi="Times New Roman" w:cs="Times New Roman"/>
          <w:sz w:val="24"/>
          <w:szCs w:val="24"/>
        </w:rPr>
        <w:t>Ugdymo planas</w:t>
      </w:r>
      <w:r w:rsidRPr="00E2515C">
        <w:rPr>
          <w:rFonts w:ascii="Times New Roman" w:hAnsi="Times New Roman" w:cs="Times New Roman"/>
          <w:sz w:val="24"/>
          <w:szCs w:val="24"/>
        </w:rPr>
        <w:t xml:space="preserve"> 2019–2020 </w:t>
      </w:r>
      <w:r w:rsidR="00730A14">
        <w:rPr>
          <w:rFonts w:ascii="Times New Roman" w:hAnsi="Times New Roman" w:cs="Times New Roman"/>
          <w:sz w:val="24"/>
          <w:szCs w:val="24"/>
        </w:rPr>
        <w:t>m</w:t>
      </w:r>
      <w:r w:rsidRPr="00E2515C">
        <w:rPr>
          <w:rFonts w:ascii="Times New Roman" w:hAnsi="Times New Roman" w:cs="Times New Roman"/>
          <w:sz w:val="24"/>
          <w:szCs w:val="24"/>
        </w:rPr>
        <w:t>okslo met</w:t>
      </w:r>
      <w:r w:rsidR="00730A14">
        <w:rPr>
          <w:rFonts w:ascii="Times New Roman" w:hAnsi="Times New Roman" w:cs="Times New Roman"/>
          <w:sz w:val="24"/>
          <w:szCs w:val="24"/>
        </w:rPr>
        <w:t>ams parengtas</w:t>
      </w:r>
      <w:r w:rsidRPr="00E2515C">
        <w:rPr>
          <w:rFonts w:ascii="Times New Roman" w:hAnsi="Times New Roman" w:cs="Times New Roman"/>
          <w:sz w:val="24"/>
          <w:szCs w:val="24"/>
        </w:rPr>
        <w:t xml:space="preserve"> vadovaujantis Bendruoju ugdymo planu, Pradinio, pagrindinio ir vidurinio ugdymo programų aprašu, patvirtintu Lietuvos Respublikos švietimo ir mokslo ministro 2015 </w:t>
      </w:r>
      <w:proofErr w:type="spellStart"/>
      <w:r w:rsidRPr="00E2515C">
        <w:rPr>
          <w:rFonts w:ascii="Times New Roman" w:hAnsi="Times New Roman" w:cs="Times New Roman"/>
          <w:sz w:val="24"/>
          <w:szCs w:val="24"/>
        </w:rPr>
        <w:t>m</w:t>
      </w:r>
      <w:proofErr w:type="spellEnd"/>
      <w:r w:rsidRPr="00E2515C">
        <w:rPr>
          <w:rFonts w:ascii="Times New Roman" w:hAnsi="Times New Roman" w:cs="Times New Roman"/>
          <w:sz w:val="24"/>
          <w:szCs w:val="24"/>
        </w:rPr>
        <w:t xml:space="preserve">. gruodžio 21 </w:t>
      </w:r>
      <w:proofErr w:type="spellStart"/>
      <w:r w:rsidRPr="00E2515C">
        <w:rPr>
          <w:rFonts w:ascii="Times New Roman" w:hAnsi="Times New Roman" w:cs="Times New Roman"/>
          <w:sz w:val="24"/>
          <w:szCs w:val="24"/>
        </w:rPr>
        <w:t>d</w:t>
      </w:r>
      <w:proofErr w:type="spellEnd"/>
      <w:r w:rsidRPr="00E2515C">
        <w:rPr>
          <w:rFonts w:ascii="Times New Roman" w:hAnsi="Times New Roman" w:cs="Times New Roman"/>
          <w:sz w:val="24"/>
          <w:szCs w:val="24"/>
        </w:rPr>
        <w:t xml:space="preserve">. įsakymu </w:t>
      </w:r>
      <w:proofErr w:type="spellStart"/>
      <w:r w:rsidRPr="00E2515C">
        <w:rPr>
          <w:rFonts w:ascii="Times New Roman" w:hAnsi="Times New Roman" w:cs="Times New Roman"/>
          <w:sz w:val="24"/>
          <w:szCs w:val="24"/>
        </w:rPr>
        <w:t>Nr</w:t>
      </w:r>
      <w:proofErr w:type="spellEnd"/>
      <w:r w:rsidRPr="00E2515C">
        <w:rPr>
          <w:rFonts w:ascii="Times New Roman" w:hAnsi="Times New Roman" w:cs="Times New Roman"/>
          <w:sz w:val="24"/>
          <w:szCs w:val="24"/>
        </w:rPr>
        <w:t xml:space="preserve">.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schemas-tilde-lv/tildestengine" w:element="metric2">
        <w:smartTagPr>
          <w:attr w:name="metric_text" w:val="m"/>
          <w:attr w:name="metric_value" w:val="2008"/>
        </w:smartTagPr>
        <w:r w:rsidRPr="00E2515C">
          <w:rPr>
            <w:rFonts w:ascii="Times New Roman" w:hAnsi="Times New Roman" w:cs="Times New Roman"/>
            <w:sz w:val="24"/>
            <w:szCs w:val="24"/>
          </w:rPr>
          <w:t xml:space="preserve">2008 </w:t>
        </w:r>
        <w:proofErr w:type="spellStart"/>
        <w:r w:rsidRPr="00E2515C">
          <w:rPr>
            <w:rFonts w:ascii="Times New Roman" w:hAnsi="Times New Roman" w:cs="Times New Roman"/>
            <w:sz w:val="24"/>
            <w:szCs w:val="24"/>
          </w:rPr>
          <w:t>m</w:t>
        </w:r>
      </w:smartTag>
      <w:proofErr w:type="spellEnd"/>
      <w:r w:rsidRPr="00E2515C">
        <w:rPr>
          <w:rFonts w:ascii="Times New Roman" w:hAnsi="Times New Roman" w:cs="Times New Roman"/>
          <w:sz w:val="24"/>
          <w:szCs w:val="24"/>
        </w:rPr>
        <w:t xml:space="preserve">. rugpjūčio 26 </w:t>
      </w:r>
      <w:proofErr w:type="spellStart"/>
      <w:r w:rsidRPr="00E2515C">
        <w:rPr>
          <w:rFonts w:ascii="Times New Roman" w:hAnsi="Times New Roman" w:cs="Times New Roman"/>
          <w:sz w:val="24"/>
          <w:szCs w:val="24"/>
        </w:rPr>
        <w:t>d</w:t>
      </w:r>
      <w:proofErr w:type="spellEnd"/>
      <w:r w:rsidRPr="00E2515C">
        <w:rPr>
          <w:rFonts w:ascii="Times New Roman" w:hAnsi="Times New Roman" w:cs="Times New Roman"/>
          <w:sz w:val="24"/>
          <w:szCs w:val="24"/>
        </w:rPr>
        <w:t xml:space="preserve">. įsakymu </w:t>
      </w:r>
      <w:proofErr w:type="spellStart"/>
      <w:r w:rsidRPr="00E2515C">
        <w:rPr>
          <w:rFonts w:ascii="Times New Roman" w:hAnsi="Times New Roman" w:cs="Times New Roman"/>
          <w:sz w:val="24"/>
          <w:szCs w:val="24"/>
        </w:rPr>
        <w:t>Nr</w:t>
      </w:r>
      <w:proofErr w:type="spellEnd"/>
      <w:r w:rsidRPr="00E2515C">
        <w:rPr>
          <w:rFonts w:ascii="Times New Roman" w:hAnsi="Times New Roman" w:cs="Times New Roman"/>
          <w:sz w:val="24"/>
          <w:szCs w:val="24"/>
        </w:rPr>
        <w:t xml:space="preserve">.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w:t>
      </w:r>
      <w:proofErr w:type="spellStart"/>
      <w:r w:rsidRPr="00E2515C">
        <w:rPr>
          <w:rFonts w:ascii="Times New Roman" w:hAnsi="Times New Roman" w:cs="Times New Roman"/>
          <w:sz w:val="24"/>
          <w:szCs w:val="24"/>
        </w:rPr>
        <w:t>m</w:t>
      </w:r>
      <w:proofErr w:type="spellEnd"/>
      <w:r w:rsidRPr="00E2515C">
        <w:rPr>
          <w:rFonts w:ascii="Times New Roman" w:hAnsi="Times New Roman" w:cs="Times New Roman"/>
          <w:sz w:val="24"/>
          <w:szCs w:val="24"/>
        </w:rPr>
        <w:t xml:space="preserve">. birželio 28 </w:t>
      </w:r>
      <w:proofErr w:type="spellStart"/>
      <w:r w:rsidRPr="00E2515C">
        <w:rPr>
          <w:rFonts w:ascii="Times New Roman" w:hAnsi="Times New Roman" w:cs="Times New Roman"/>
          <w:sz w:val="24"/>
          <w:szCs w:val="24"/>
        </w:rPr>
        <w:t>d</w:t>
      </w:r>
      <w:proofErr w:type="spellEnd"/>
      <w:r w:rsidRPr="00E2515C">
        <w:rPr>
          <w:rFonts w:ascii="Times New Roman" w:hAnsi="Times New Roman" w:cs="Times New Roman"/>
          <w:sz w:val="24"/>
          <w:szCs w:val="24"/>
        </w:rPr>
        <w:t xml:space="preserve">. įsakymu </w:t>
      </w:r>
      <w:proofErr w:type="spellStart"/>
      <w:r w:rsidRPr="00E2515C">
        <w:rPr>
          <w:rFonts w:ascii="Times New Roman" w:hAnsi="Times New Roman" w:cs="Times New Roman"/>
          <w:sz w:val="24"/>
          <w:szCs w:val="24"/>
        </w:rPr>
        <w:t>Nr</w:t>
      </w:r>
      <w:proofErr w:type="spellEnd"/>
      <w:r w:rsidRPr="00E2515C">
        <w:rPr>
          <w:rFonts w:ascii="Times New Roman" w:hAnsi="Times New Roman" w:cs="Times New Roman"/>
          <w:sz w:val="24"/>
          <w:szCs w:val="24"/>
        </w:rPr>
        <w:t xml:space="preserve">. V-1049 „Dėl Mokymosi pagal formaliojo švietimo programas (išskyrus aukštojo mokslo studijų programas) formų ir mokymo organizavimo tvarkos aprašo patvirtinimo“, Geros mokyklos koncepcija, patvirtinta Lietuvos Respublikos švietimo ir mokslo ministro 2015 </w:t>
      </w:r>
      <w:proofErr w:type="spellStart"/>
      <w:r w:rsidRPr="00E2515C">
        <w:rPr>
          <w:rFonts w:ascii="Times New Roman" w:hAnsi="Times New Roman" w:cs="Times New Roman"/>
          <w:sz w:val="24"/>
          <w:szCs w:val="24"/>
        </w:rPr>
        <w:t>m</w:t>
      </w:r>
      <w:proofErr w:type="spellEnd"/>
      <w:r w:rsidRPr="00E2515C">
        <w:rPr>
          <w:rFonts w:ascii="Times New Roman" w:hAnsi="Times New Roman" w:cs="Times New Roman"/>
          <w:sz w:val="24"/>
          <w:szCs w:val="24"/>
        </w:rPr>
        <w:t xml:space="preserve">. gruodžio 21 </w:t>
      </w:r>
      <w:proofErr w:type="spellStart"/>
      <w:r w:rsidRPr="00E2515C">
        <w:rPr>
          <w:rFonts w:ascii="Times New Roman" w:hAnsi="Times New Roman" w:cs="Times New Roman"/>
          <w:sz w:val="24"/>
          <w:szCs w:val="24"/>
        </w:rPr>
        <w:t>d</w:t>
      </w:r>
      <w:proofErr w:type="spellEnd"/>
      <w:r w:rsidRPr="00E2515C">
        <w:rPr>
          <w:rFonts w:ascii="Times New Roman" w:hAnsi="Times New Roman" w:cs="Times New Roman"/>
          <w:sz w:val="24"/>
          <w:szCs w:val="24"/>
        </w:rPr>
        <w:t xml:space="preserve">. įsakymu </w:t>
      </w:r>
      <w:proofErr w:type="spellStart"/>
      <w:r w:rsidRPr="00E2515C">
        <w:rPr>
          <w:rFonts w:ascii="Times New Roman" w:hAnsi="Times New Roman" w:cs="Times New Roman"/>
          <w:sz w:val="24"/>
          <w:szCs w:val="24"/>
        </w:rPr>
        <w:t>Nr</w:t>
      </w:r>
      <w:proofErr w:type="spellEnd"/>
      <w:r w:rsidRPr="00E2515C">
        <w:rPr>
          <w:rFonts w:ascii="Times New Roman" w:hAnsi="Times New Roman" w:cs="Times New Roman"/>
          <w:sz w:val="24"/>
          <w:szCs w:val="24"/>
        </w:rPr>
        <w:t>. V-1308 „Dėl Geros mokyklos koncepcijos patvirtinimo“, pradinį ugdymą, neformalųjį vaikų švietimą ir mokyklos veiklą reglamentuojančiais teisės aktais ir mokyklos strateginiu planu.</w:t>
      </w:r>
    </w:p>
    <w:p w:rsidR="00E2515C" w:rsidRPr="00E2515C" w:rsidRDefault="00730A14" w:rsidP="00C34B88">
      <w:pPr>
        <w:tabs>
          <w:tab w:val="left" w:pos="7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2515C" w:rsidRPr="00E2515C">
        <w:rPr>
          <w:rFonts w:ascii="Times New Roman" w:hAnsi="Times New Roman" w:cs="Times New Roman"/>
          <w:sz w:val="24"/>
          <w:szCs w:val="24"/>
        </w:rPr>
        <w:t xml:space="preserve">. </w:t>
      </w:r>
      <w:r>
        <w:rPr>
          <w:rFonts w:ascii="Times New Roman" w:hAnsi="Times New Roman" w:cs="Times New Roman"/>
          <w:sz w:val="24"/>
          <w:szCs w:val="24"/>
        </w:rPr>
        <w:t>U</w:t>
      </w:r>
      <w:r w:rsidR="00E2515C" w:rsidRPr="00E2515C">
        <w:rPr>
          <w:rFonts w:ascii="Times New Roman" w:hAnsi="Times New Roman" w:cs="Times New Roman"/>
          <w:sz w:val="24"/>
          <w:szCs w:val="24"/>
        </w:rPr>
        <w:t xml:space="preserve">gdymo plane vartojamos sąvokos:            </w:t>
      </w:r>
    </w:p>
    <w:p w:rsidR="00E2515C" w:rsidRPr="00E2515C" w:rsidRDefault="00730A14" w:rsidP="00C34B88">
      <w:pPr>
        <w:tabs>
          <w:tab w:val="left" w:pos="7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2515C" w:rsidRPr="00E2515C">
        <w:rPr>
          <w:rFonts w:ascii="Times New Roman" w:hAnsi="Times New Roman" w:cs="Times New Roman"/>
          <w:sz w:val="24"/>
          <w:szCs w:val="24"/>
        </w:rPr>
        <w:t xml:space="preserve">.1. </w:t>
      </w:r>
      <w:r w:rsidR="00E2515C" w:rsidRPr="00E2515C">
        <w:rPr>
          <w:rFonts w:ascii="Times New Roman" w:hAnsi="Times New Roman" w:cs="Times New Roman"/>
          <w:b/>
          <w:sz w:val="24"/>
          <w:szCs w:val="24"/>
        </w:rPr>
        <w:t>Kontrolinis darbas</w:t>
      </w:r>
      <w:r w:rsidR="00E2515C" w:rsidRPr="00E2515C">
        <w:rPr>
          <w:rFonts w:ascii="Times New Roman" w:hAnsi="Times New Roman" w:cs="Times New Roman"/>
          <w:sz w:val="24"/>
          <w:szCs w:val="24"/>
        </w:rPr>
        <w:t xml:space="preserve"> – žinių, gebėjimų, įgūdžių parodymas arba mokinių žinias, gebėjimus, įgūdžius patikrinantis ir formaliai vertinamas darbas, kuriam skiriama ne mažiau kaip 30 minučių;</w:t>
      </w:r>
    </w:p>
    <w:p w:rsidR="00E2515C" w:rsidRPr="00E2515C" w:rsidRDefault="00730A14" w:rsidP="00C34B88">
      <w:pPr>
        <w:tabs>
          <w:tab w:val="left" w:pos="7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2515C" w:rsidRPr="00E2515C">
        <w:rPr>
          <w:rFonts w:ascii="Times New Roman" w:hAnsi="Times New Roman" w:cs="Times New Roman"/>
          <w:sz w:val="24"/>
          <w:szCs w:val="24"/>
        </w:rPr>
        <w:t>.</w:t>
      </w:r>
      <w:r>
        <w:rPr>
          <w:rFonts w:ascii="Times New Roman" w:hAnsi="Times New Roman" w:cs="Times New Roman"/>
          <w:sz w:val="24"/>
          <w:szCs w:val="24"/>
        </w:rPr>
        <w:t>2</w:t>
      </w:r>
      <w:r w:rsidR="00E2515C" w:rsidRPr="00E2515C">
        <w:rPr>
          <w:rFonts w:ascii="Times New Roman" w:hAnsi="Times New Roman" w:cs="Times New Roman"/>
          <w:sz w:val="24"/>
          <w:szCs w:val="24"/>
        </w:rPr>
        <w:t xml:space="preserve">. </w:t>
      </w:r>
      <w:r w:rsidR="00E2515C" w:rsidRPr="00E2515C">
        <w:rPr>
          <w:rFonts w:ascii="Times New Roman" w:hAnsi="Times New Roman" w:cs="Times New Roman"/>
          <w:b/>
          <w:sz w:val="24"/>
          <w:szCs w:val="24"/>
        </w:rPr>
        <w:t>Mokyklos ugdymo planas</w:t>
      </w:r>
      <w:r w:rsidR="00E2515C" w:rsidRPr="00E2515C">
        <w:rPr>
          <w:rFonts w:ascii="Times New Roman" w:hAnsi="Times New Roman" w:cs="Times New Roman"/>
          <w:sz w:val="24"/>
          <w:szCs w:val="24"/>
        </w:rPr>
        <w:t xml:space="preserve"> – mokykloje vykdomų ugdymo programų įgyvendinimo aprašas, parengtas vadovaujantis Bendruoju ugdymo planu; </w:t>
      </w:r>
    </w:p>
    <w:p w:rsidR="00E2515C" w:rsidRPr="00E2515C" w:rsidRDefault="00730A14" w:rsidP="00C34B88">
      <w:pPr>
        <w:tabs>
          <w:tab w:val="left" w:pos="7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6.3.</w:t>
      </w:r>
      <w:r w:rsidR="00E2515C" w:rsidRPr="00E2515C">
        <w:rPr>
          <w:rFonts w:ascii="Times New Roman" w:hAnsi="Times New Roman" w:cs="Times New Roman"/>
          <w:b/>
          <w:sz w:val="24"/>
          <w:szCs w:val="24"/>
        </w:rPr>
        <w:t xml:space="preserve"> Pamoka </w:t>
      </w:r>
      <w:r w:rsidR="00E2515C" w:rsidRPr="00E2515C">
        <w:rPr>
          <w:rFonts w:ascii="Times New Roman" w:hAnsi="Times New Roman" w:cs="Times New Roman"/>
          <w:sz w:val="24"/>
          <w:szCs w:val="24"/>
        </w:rPr>
        <w:t>– pagrindinė nustatytos trukmės nepertraukiamo mokymosi organizavimo forma;</w:t>
      </w:r>
    </w:p>
    <w:p w:rsidR="00E2515C" w:rsidRPr="00E2515C" w:rsidRDefault="00730A14" w:rsidP="00C34B88">
      <w:pPr>
        <w:tabs>
          <w:tab w:val="left" w:pos="7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00E2515C" w:rsidRPr="00E2515C">
        <w:rPr>
          <w:rFonts w:ascii="Times New Roman" w:hAnsi="Times New Roman" w:cs="Times New Roman"/>
          <w:b/>
          <w:sz w:val="24"/>
          <w:szCs w:val="24"/>
        </w:rPr>
        <w:t>Specialiosios pratybos</w:t>
      </w:r>
      <w:r w:rsidR="00E2515C" w:rsidRPr="00E2515C">
        <w:rPr>
          <w:rFonts w:ascii="Times New Roman" w:hAnsi="Times New Roman" w:cs="Times New Roman"/>
          <w:sz w:val="24"/>
          <w:szCs w:val="24"/>
        </w:rPr>
        <w:t xml:space="preserve"> – švietimo pagalbos teikimo forma mokiniams, turintiems specialiųjų ugdymosi poreikių, skirta įgimtiems ar įgytiems sutrikimams kompensuoti, plėtojant gebėjimus ir galias;</w:t>
      </w:r>
    </w:p>
    <w:p w:rsidR="00E2515C" w:rsidRPr="00E2515C" w:rsidRDefault="00730A14" w:rsidP="00C34B88">
      <w:pPr>
        <w:tabs>
          <w:tab w:val="left" w:pos="720"/>
        </w:tabs>
        <w:spacing w:after="0" w:line="36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6.5. K</w:t>
      </w:r>
      <w:r w:rsidR="00E2515C" w:rsidRPr="00E2515C">
        <w:rPr>
          <w:rFonts w:ascii="Times New Roman" w:hAnsi="Times New Roman" w:cs="Times New Roman"/>
          <w:sz w:val="24"/>
          <w:szCs w:val="24"/>
          <w:lang w:eastAsia="lt-LT"/>
        </w:rPr>
        <w:t xml:space="preserve">itos Bendrajame ugdymo plane vartojamos sąvokos atitinka Lietuvos Respublikos švietimo įstatyme ir kituose švietimą reglamentuojančiuose teisės </w:t>
      </w:r>
      <w:smartTag w:uri="schemas-tilde-lt/tildestengine" w:element="templates">
        <w:smartTagPr>
          <w:attr w:name="text" w:val="aktuose"/>
          <w:attr w:name="id" w:val="-1"/>
          <w:attr w:name="baseform" w:val="akt|as"/>
        </w:smartTagPr>
        <w:r w:rsidR="00E2515C" w:rsidRPr="00E2515C">
          <w:rPr>
            <w:rFonts w:ascii="Times New Roman" w:hAnsi="Times New Roman" w:cs="Times New Roman"/>
            <w:sz w:val="24"/>
            <w:szCs w:val="24"/>
            <w:lang w:eastAsia="lt-LT"/>
          </w:rPr>
          <w:t>aktuose</w:t>
        </w:r>
      </w:smartTag>
      <w:r w:rsidR="00E2515C" w:rsidRPr="00E2515C">
        <w:rPr>
          <w:rFonts w:ascii="Times New Roman" w:hAnsi="Times New Roman" w:cs="Times New Roman"/>
          <w:sz w:val="24"/>
          <w:szCs w:val="24"/>
          <w:lang w:eastAsia="lt-LT"/>
        </w:rPr>
        <w:t xml:space="preserve"> vartojamas sąvokas. </w:t>
      </w:r>
    </w:p>
    <w:p w:rsidR="00AF024E" w:rsidRPr="00C34B88" w:rsidRDefault="00AF024E" w:rsidP="00C34B88">
      <w:pPr>
        <w:pStyle w:val="Heading1"/>
        <w:jc w:val="center"/>
        <w:rPr>
          <w:rFonts w:ascii="Times New Roman" w:hAnsi="Times New Roman" w:cs="Times New Roman"/>
          <w:color w:val="auto"/>
        </w:rPr>
      </w:pPr>
      <w:bookmarkStart w:id="2" w:name="_Toc12553579"/>
      <w:r w:rsidRPr="00C34B88">
        <w:rPr>
          <w:rFonts w:ascii="Times New Roman" w:hAnsi="Times New Roman" w:cs="Times New Roman"/>
          <w:color w:val="auto"/>
        </w:rPr>
        <w:t>II SKYRIUS</w:t>
      </w:r>
      <w:r w:rsidR="004B463F" w:rsidRPr="00C34B88">
        <w:rPr>
          <w:rFonts w:ascii="Times New Roman" w:hAnsi="Times New Roman" w:cs="Times New Roman"/>
          <w:color w:val="auto"/>
        </w:rPr>
        <w:t xml:space="preserve">. </w:t>
      </w:r>
      <w:r w:rsidRPr="00C34B88">
        <w:rPr>
          <w:rFonts w:ascii="Times New Roman" w:hAnsi="Times New Roman" w:cs="Times New Roman"/>
          <w:color w:val="auto"/>
        </w:rPr>
        <w:t>DARŽELIO-MOKYKLOS PRADINIO UGDYMO PROGRAMOS PLANO RENGIMAS</w:t>
      </w:r>
      <w:bookmarkEnd w:id="2"/>
    </w:p>
    <w:p w:rsidR="00AF024E" w:rsidRDefault="00AF024E" w:rsidP="00AF024E">
      <w:pPr>
        <w:tabs>
          <w:tab w:val="left" w:pos="567"/>
        </w:tabs>
        <w:spacing w:after="0"/>
        <w:jc w:val="both"/>
        <w:rPr>
          <w:rFonts w:ascii="Times New Roman" w:hAnsi="Times New Roman" w:cs="Times New Roman"/>
          <w:sz w:val="24"/>
          <w:szCs w:val="24"/>
        </w:rPr>
      </w:pPr>
    </w:p>
    <w:p w:rsidR="00CC574C" w:rsidRPr="00A945C0" w:rsidRDefault="00AF024E" w:rsidP="00C34B8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E24B3" w:rsidRPr="00C34B88">
        <w:rPr>
          <w:rFonts w:ascii="Times New Roman" w:hAnsi="Times New Roman" w:cs="Times New Roman"/>
          <w:sz w:val="24"/>
          <w:szCs w:val="24"/>
        </w:rPr>
        <w:t>7.</w:t>
      </w:r>
      <w:r w:rsidR="00CC574C" w:rsidRPr="00C34B88">
        <w:rPr>
          <w:rFonts w:ascii="Times New Roman" w:hAnsi="Times New Roman" w:cs="Times New Roman"/>
          <w:sz w:val="24"/>
          <w:szCs w:val="24"/>
        </w:rPr>
        <w:t xml:space="preserve"> Mokyklos pradinio ugdymo planą rengė </w:t>
      </w:r>
      <w:r w:rsidR="00CC574C" w:rsidRPr="00A945C0">
        <w:rPr>
          <w:rFonts w:ascii="Times New Roman" w:hAnsi="Times New Roman" w:cs="Times New Roman"/>
          <w:sz w:val="24"/>
          <w:szCs w:val="24"/>
        </w:rPr>
        <w:t>direktoriaus 201</w:t>
      </w:r>
      <w:r w:rsidR="003E24B3" w:rsidRPr="00A945C0">
        <w:rPr>
          <w:rFonts w:ascii="Times New Roman" w:hAnsi="Times New Roman" w:cs="Times New Roman"/>
          <w:sz w:val="24"/>
          <w:szCs w:val="24"/>
        </w:rPr>
        <w:t>9</w:t>
      </w:r>
      <w:r w:rsidR="00CC574C" w:rsidRPr="00A945C0">
        <w:rPr>
          <w:rFonts w:ascii="Times New Roman" w:hAnsi="Times New Roman" w:cs="Times New Roman"/>
          <w:sz w:val="24"/>
          <w:szCs w:val="24"/>
        </w:rPr>
        <w:t xml:space="preserve"> </w:t>
      </w:r>
      <w:proofErr w:type="spellStart"/>
      <w:r w:rsidR="00CC574C" w:rsidRPr="00A945C0">
        <w:rPr>
          <w:rFonts w:ascii="Times New Roman" w:hAnsi="Times New Roman" w:cs="Times New Roman"/>
          <w:sz w:val="24"/>
          <w:szCs w:val="24"/>
        </w:rPr>
        <w:t>m</w:t>
      </w:r>
      <w:proofErr w:type="spellEnd"/>
      <w:r w:rsidR="00CC574C" w:rsidRPr="00A945C0">
        <w:rPr>
          <w:rFonts w:ascii="Times New Roman" w:hAnsi="Times New Roman" w:cs="Times New Roman"/>
          <w:sz w:val="24"/>
          <w:szCs w:val="24"/>
        </w:rPr>
        <w:t>.</w:t>
      </w:r>
      <w:r w:rsidR="00A17B5D" w:rsidRPr="00A945C0">
        <w:rPr>
          <w:rFonts w:ascii="Times New Roman" w:hAnsi="Times New Roman" w:cs="Times New Roman"/>
          <w:sz w:val="24"/>
          <w:szCs w:val="24"/>
        </w:rPr>
        <w:t xml:space="preserve"> </w:t>
      </w:r>
      <w:r w:rsidR="00A434FB" w:rsidRPr="00A945C0">
        <w:rPr>
          <w:rFonts w:ascii="Times New Roman" w:hAnsi="Times New Roman" w:cs="Times New Roman"/>
          <w:sz w:val="24"/>
          <w:szCs w:val="24"/>
        </w:rPr>
        <w:t xml:space="preserve">birželio </w:t>
      </w:r>
      <w:r w:rsidR="00A945C0" w:rsidRPr="00A945C0">
        <w:rPr>
          <w:rFonts w:ascii="Times New Roman" w:hAnsi="Times New Roman" w:cs="Times New Roman"/>
          <w:sz w:val="24"/>
          <w:szCs w:val="24"/>
        </w:rPr>
        <w:t>10</w:t>
      </w:r>
      <w:r w:rsidR="00A17B5D" w:rsidRPr="00A945C0">
        <w:rPr>
          <w:rFonts w:ascii="Times New Roman" w:hAnsi="Times New Roman" w:cs="Times New Roman"/>
          <w:sz w:val="24"/>
          <w:szCs w:val="24"/>
        </w:rPr>
        <w:t xml:space="preserve"> </w:t>
      </w:r>
      <w:proofErr w:type="spellStart"/>
      <w:r w:rsidR="00A17B5D" w:rsidRPr="00A945C0">
        <w:rPr>
          <w:rFonts w:ascii="Times New Roman" w:hAnsi="Times New Roman" w:cs="Times New Roman"/>
          <w:sz w:val="24"/>
          <w:szCs w:val="24"/>
        </w:rPr>
        <w:t>d</w:t>
      </w:r>
      <w:proofErr w:type="spellEnd"/>
      <w:r w:rsidR="00A17B5D" w:rsidRPr="00A945C0">
        <w:rPr>
          <w:rFonts w:ascii="Times New Roman" w:hAnsi="Times New Roman" w:cs="Times New Roman"/>
          <w:sz w:val="24"/>
          <w:szCs w:val="24"/>
        </w:rPr>
        <w:t xml:space="preserve">. įsakymu </w:t>
      </w:r>
      <w:proofErr w:type="spellStart"/>
      <w:r w:rsidR="00A17B5D" w:rsidRPr="00A945C0">
        <w:rPr>
          <w:rFonts w:ascii="Times New Roman" w:hAnsi="Times New Roman" w:cs="Times New Roman"/>
          <w:sz w:val="24"/>
          <w:szCs w:val="24"/>
        </w:rPr>
        <w:t>Nr</w:t>
      </w:r>
      <w:proofErr w:type="spellEnd"/>
      <w:r w:rsidR="00A17B5D" w:rsidRPr="00A945C0">
        <w:rPr>
          <w:rFonts w:ascii="Times New Roman" w:hAnsi="Times New Roman" w:cs="Times New Roman"/>
          <w:sz w:val="24"/>
          <w:szCs w:val="24"/>
        </w:rPr>
        <w:t>. V-</w:t>
      </w:r>
      <w:r w:rsidR="00A945C0" w:rsidRPr="00A945C0">
        <w:rPr>
          <w:rFonts w:ascii="Times New Roman" w:hAnsi="Times New Roman" w:cs="Times New Roman"/>
          <w:sz w:val="24"/>
          <w:szCs w:val="24"/>
        </w:rPr>
        <w:t>65.1 (3.2)</w:t>
      </w:r>
      <w:r w:rsidR="00A17B5D" w:rsidRPr="00A945C0">
        <w:rPr>
          <w:rFonts w:ascii="Times New Roman" w:hAnsi="Times New Roman" w:cs="Times New Roman"/>
          <w:sz w:val="24"/>
          <w:szCs w:val="24"/>
        </w:rPr>
        <w:t xml:space="preserve"> sudaryta darbo grupė. </w:t>
      </w:r>
      <w:r w:rsidR="00CC574C" w:rsidRPr="00A945C0">
        <w:rPr>
          <w:rFonts w:ascii="Times New Roman" w:hAnsi="Times New Roman" w:cs="Times New Roman"/>
          <w:sz w:val="24"/>
          <w:szCs w:val="24"/>
        </w:rPr>
        <w:t xml:space="preserve"> </w:t>
      </w:r>
    </w:p>
    <w:p w:rsidR="00CC574C" w:rsidRPr="00C34B88" w:rsidRDefault="00CC574C"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3E24B3" w:rsidRPr="00C34B88">
        <w:rPr>
          <w:rFonts w:ascii="Times New Roman" w:hAnsi="Times New Roman" w:cs="Times New Roman"/>
          <w:sz w:val="24"/>
          <w:szCs w:val="24"/>
        </w:rPr>
        <w:t>8</w:t>
      </w:r>
      <w:r w:rsidRPr="00C34B88">
        <w:rPr>
          <w:rFonts w:ascii="Times New Roman" w:hAnsi="Times New Roman" w:cs="Times New Roman"/>
          <w:sz w:val="24"/>
          <w:szCs w:val="24"/>
        </w:rPr>
        <w:t xml:space="preserve">. Pradinio ugdymo planas rengiamas </w:t>
      </w:r>
      <w:r w:rsidR="00A7494E" w:rsidRPr="00C34B88">
        <w:rPr>
          <w:rFonts w:ascii="Times New Roman" w:hAnsi="Times New Roman" w:cs="Times New Roman"/>
          <w:sz w:val="24"/>
          <w:szCs w:val="24"/>
        </w:rPr>
        <w:t>vien</w:t>
      </w:r>
      <w:r w:rsidR="004127F0" w:rsidRPr="00C34B88">
        <w:rPr>
          <w:rFonts w:ascii="Times New Roman" w:hAnsi="Times New Roman" w:cs="Times New Roman"/>
          <w:sz w:val="24"/>
          <w:szCs w:val="24"/>
        </w:rPr>
        <w:t>eriems</w:t>
      </w:r>
      <w:r w:rsidRPr="00C34B88">
        <w:rPr>
          <w:rFonts w:ascii="Times New Roman" w:hAnsi="Times New Roman" w:cs="Times New Roman"/>
          <w:sz w:val="24"/>
          <w:szCs w:val="24"/>
        </w:rPr>
        <w:t xml:space="preserve"> mokslo metams.</w:t>
      </w:r>
    </w:p>
    <w:p w:rsidR="00CC574C" w:rsidRPr="00C34B88" w:rsidRDefault="00CC574C"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3E24B3" w:rsidRPr="00C34B88">
        <w:rPr>
          <w:rFonts w:ascii="Times New Roman" w:hAnsi="Times New Roman" w:cs="Times New Roman"/>
          <w:sz w:val="24"/>
          <w:szCs w:val="24"/>
        </w:rPr>
        <w:t>9</w:t>
      </w:r>
      <w:r w:rsidRPr="00C34B88">
        <w:rPr>
          <w:rFonts w:ascii="Times New Roman" w:hAnsi="Times New Roman" w:cs="Times New Roman"/>
          <w:sz w:val="24"/>
          <w:szCs w:val="24"/>
        </w:rPr>
        <w:t xml:space="preserve">. Ugdymo plano projektas derinamas su </w:t>
      </w:r>
      <w:r w:rsidR="00FA769D" w:rsidRPr="00C34B88">
        <w:rPr>
          <w:rFonts w:ascii="Times New Roman" w:hAnsi="Times New Roman" w:cs="Times New Roman"/>
          <w:sz w:val="24"/>
          <w:szCs w:val="24"/>
        </w:rPr>
        <w:t>Mokyklos taryba ir su Vilniaus miesto savivaldybės administracijos Švietimo, kultūros ir sporto departamentu ir iki ugdymo proceso pradžios tvirtinamas Mokyklos direktoriaus.</w:t>
      </w:r>
    </w:p>
    <w:p w:rsidR="00D066EE" w:rsidRPr="00C34B88" w:rsidRDefault="00D066EE"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t xml:space="preserve">10. Darbo grupė rengdama Ugdymo planą remiasi Volungės darželio-mokyklos NMPP 2018 </w:t>
      </w:r>
      <w:proofErr w:type="spellStart"/>
      <w:r w:rsidRPr="00C34B88">
        <w:rPr>
          <w:rFonts w:ascii="Times New Roman" w:hAnsi="Times New Roman" w:cs="Times New Roman"/>
          <w:sz w:val="24"/>
          <w:szCs w:val="24"/>
        </w:rPr>
        <w:t>m</w:t>
      </w:r>
      <w:proofErr w:type="spellEnd"/>
      <w:r w:rsidRPr="00C34B88">
        <w:rPr>
          <w:rFonts w:ascii="Times New Roman" w:hAnsi="Times New Roman" w:cs="Times New Roman"/>
          <w:sz w:val="24"/>
          <w:szCs w:val="24"/>
        </w:rPr>
        <w:t xml:space="preserve">. ir 2019 </w:t>
      </w:r>
      <w:proofErr w:type="spellStart"/>
      <w:r w:rsidRPr="00C34B88">
        <w:rPr>
          <w:rFonts w:ascii="Times New Roman" w:hAnsi="Times New Roman" w:cs="Times New Roman"/>
          <w:sz w:val="24"/>
          <w:szCs w:val="24"/>
        </w:rPr>
        <w:t>m</w:t>
      </w:r>
      <w:proofErr w:type="spellEnd"/>
      <w:r w:rsidRPr="00C34B88">
        <w:rPr>
          <w:rFonts w:ascii="Times New Roman" w:hAnsi="Times New Roman" w:cs="Times New Roman"/>
          <w:sz w:val="24"/>
          <w:szCs w:val="24"/>
        </w:rPr>
        <w:t>. rodikliais (prioritetinės veiklos sritys: mokinių skaitymo ir rašymo pasiekimų gerinimas, mokyklos mikroklimato gerinimas).</w:t>
      </w:r>
    </w:p>
    <w:p w:rsidR="00FA769D" w:rsidRPr="00C34B88" w:rsidRDefault="00FA769D"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w:t>
      </w:r>
      <w:r w:rsidRPr="00C34B88">
        <w:rPr>
          <w:rFonts w:ascii="Times New Roman" w:hAnsi="Times New Roman" w:cs="Times New Roman"/>
          <w:sz w:val="24"/>
          <w:szCs w:val="24"/>
        </w:rPr>
        <w:t>. Mokyklos ugdymo plane įteisinti mokyklos bendruomenės susitarimai dėl:</w:t>
      </w:r>
    </w:p>
    <w:p w:rsidR="00FA769D" w:rsidRPr="00C34B88" w:rsidRDefault="00FA769D"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w:t>
      </w:r>
      <w:r w:rsidRPr="00C34B88">
        <w:rPr>
          <w:rFonts w:ascii="Times New Roman" w:hAnsi="Times New Roman" w:cs="Times New Roman"/>
          <w:sz w:val="24"/>
          <w:szCs w:val="24"/>
        </w:rPr>
        <w:t xml:space="preserve">.1. </w:t>
      </w:r>
      <w:r w:rsidR="00A27852" w:rsidRPr="00C34B88">
        <w:rPr>
          <w:rFonts w:ascii="Times New Roman" w:hAnsi="Times New Roman" w:cs="Times New Roman"/>
          <w:sz w:val="24"/>
          <w:szCs w:val="24"/>
        </w:rPr>
        <w:t>prioritetini</w:t>
      </w:r>
      <w:r w:rsidR="004127F0" w:rsidRPr="00C34B88">
        <w:rPr>
          <w:rFonts w:ascii="Times New Roman" w:hAnsi="Times New Roman" w:cs="Times New Roman"/>
          <w:sz w:val="24"/>
          <w:szCs w:val="24"/>
        </w:rPr>
        <w:t>ų tikslų</w:t>
      </w:r>
      <w:r w:rsidR="00A27852" w:rsidRPr="00C34B88">
        <w:rPr>
          <w:rFonts w:ascii="Times New Roman" w:hAnsi="Times New Roman" w:cs="Times New Roman"/>
          <w:sz w:val="24"/>
          <w:szCs w:val="24"/>
        </w:rPr>
        <w:t xml:space="preserve"> - ugdymo ir ugdymosi kokybės gerinim</w:t>
      </w:r>
      <w:r w:rsidR="004127F0" w:rsidRPr="00C34B88">
        <w:rPr>
          <w:rFonts w:ascii="Times New Roman" w:hAnsi="Times New Roman" w:cs="Times New Roman"/>
          <w:sz w:val="24"/>
          <w:szCs w:val="24"/>
        </w:rPr>
        <w:t>o</w:t>
      </w:r>
      <w:r w:rsidR="00A27852" w:rsidRPr="00C34B88">
        <w:rPr>
          <w:rFonts w:ascii="Times New Roman" w:hAnsi="Times New Roman" w:cs="Times New Roman"/>
          <w:sz w:val="24"/>
          <w:szCs w:val="24"/>
        </w:rPr>
        <w:t>,</w:t>
      </w:r>
      <w:r w:rsidR="00D066EE" w:rsidRPr="00C34B88">
        <w:rPr>
          <w:rFonts w:ascii="Times New Roman" w:hAnsi="Times New Roman" w:cs="Times New Roman"/>
          <w:sz w:val="24"/>
          <w:szCs w:val="24"/>
        </w:rPr>
        <w:t xml:space="preserve"> </w:t>
      </w:r>
      <w:r w:rsidR="00EB15ED" w:rsidRPr="00C34B88">
        <w:rPr>
          <w:rFonts w:ascii="Times New Roman" w:hAnsi="Times New Roman" w:cs="Times New Roman"/>
          <w:sz w:val="24"/>
          <w:szCs w:val="24"/>
        </w:rPr>
        <w:t xml:space="preserve">mokinių </w:t>
      </w:r>
      <w:r w:rsidR="00D066EE" w:rsidRPr="00C34B88">
        <w:rPr>
          <w:rFonts w:ascii="Times New Roman" w:hAnsi="Times New Roman" w:cs="Times New Roman"/>
          <w:sz w:val="24"/>
          <w:szCs w:val="24"/>
        </w:rPr>
        <w:t xml:space="preserve">individualios </w:t>
      </w:r>
      <w:r w:rsidR="00EB15ED" w:rsidRPr="00C34B88">
        <w:rPr>
          <w:rFonts w:ascii="Times New Roman" w:hAnsi="Times New Roman" w:cs="Times New Roman"/>
          <w:sz w:val="24"/>
          <w:szCs w:val="24"/>
        </w:rPr>
        <w:t>pažangos stebėjimo, fiksavimo ir pagalbos mokiniui teikimo,</w:t>
      </w:r>
      <w:r w:rsidR="00D066EE" w:rsidRPr="00C34B88">
        <w:rPr>
          <w:rFonts w:ascii="Times New Roman" w:hAnsi="Times New Roman" w:cs="Times New Roman"/>
          <w:sz w:val="24"/>
          <w:szCs w:val="24"/>
        </w:rPr>
        <w:t xml:space="preserve"> </w:t>
      </w:r>
      <w:r w:rsidR="00A27852" w:rsidRPr="00C34B88">
        <w:rPr>
          <w:rFonts w:ascii="Times New Roman" w:hAnsi="Times New Roman" w:cs="Times New Roman"/>
          <w:sz w:val="24"/>
          <w:szCs w:val="24"/>
        </w:rPr>
        <w:t xml:space="preserve"> </w:t>
      </w:r>
      <w:r w:rsidR="00DE665E" w:rsidRPr="00C34B88">
        <w:rPr>
          <w:rFonts w:ascii="Times New Roman" w:hAnsi="Times New Roman" w:cs="Times New Roman"/>
          <w:sz w:val="24"/>
          <w:szCs w:val="24"/>
        </w:rPr>
        <w:t xml:space="preserve">tikslingo bendradarbiavimo ir bendravimo su tėvais siekiant gerinti mokinių </w:t>
      </w:r>
      <w:proofErr w:type="spellStart"/>
      <w:r w:rsidR="00DE665E" w:rsidRPr="00C34B88">
        <w:rPr>
          <w:rFonts w:ascii="Times New Roman" w:hAnsi="Times New Roman" w:cs="Times New Roman"/>
          <w:sz w:val="24"/>
          <w:szCs w:val="24"/>
        </w:rPr>
        <w:t>ugdymo(si</w:t>
      </w:r>
      <w:proofErr w:type="spellEnd"/>
      <w:r w:rsidR="00DE665E" w:rsidRPr="00C34B88">
        <w:rPr>
          <w:rFonts w:ascii="Times New Roman" w:hAnsi="Times New Roman" w:cs="Times New Roman"/>
          <w:sz w:val="24"/>
          <w:szCs w:val="24"/>
        </w:rPr>
        <w:t>) pasiekimus</w:t>
      </w:r>
      <w:r w:rsidR="00A27852" w:rsidRPr="00C34B88">
        <w:rPr>
          <w:rFonts w:ascii="Times New Roman" w:hAnsi="Times New Roman" w:cs="Times New Roman"/>
          <w:sz w:val="24"/>
          <w:szCs w:val="24"/>
        </w:rPr>
        <w:t>;</w:t>
      </w:r>
    </w:p>
    <w:p w:rsidR="007D4D9E" w:rsidRPr="00C34B88" w:rsidRDefault="007D4D9E"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w:t>
      </w:r>
      <w:r w:rsidRPr="00C34B88">
        <w:rPr>
          <w:rFonts w:ascii="Times New Roman" w:hAnsi="Times New Roman" w:cs="Times New Roman"/>
          <w:sz w:val="24"/>
          <w:szCs w:val="24"/>
        </w:rPr>
        <w:t xml:space="preserve">.2. </w:t>
      </w:r>
      <w:r w:rsidR="000E6F76" w:rsidRPr="00C34B88">
        <w:rPr>
          <w:rFonts w:ascii="Times New Roman" w:hAnsi="Times New Roman" w:cs="Times New Roman"/>
          <w:sz w:val="24"/>
          <w:szCs w:val="24"/>
        </w:rPr>
        <w:t>edukacinių erdvių (bibliotekos, salės, grupių</w:t>
      </w:r>
      <w:r w:rsidR="00EB15ED" w:rsidRPr="00C34B88">
        <w:rPr>
          <w:rFonts w:ascii="Times New Roman" w:hAnsi="Times New Roman" w:cs="Times New Roman"/>
          <w:sz w:val="24"/>
          <w:szCs w:val="24"/>
        </w:rPr>
        <w:t>, mokyklos kiemo</w:t>
      </w:r>
      <w:r w:rsidR="000E6F76" w:rsidRPr="00C34B88">
        <w:rPr>
          <w:rFonts w:ascii="Times New Roman" w:hAnsi="Times New Roman" w:cs="Times New Roman"/>
          <w:sz w:val="24"/>
          <w:szCs w:val="24"/>
        </w:rPr>
        <w:t xml:space="preserve"> ir </w:t>
      </w:r>
      <w:proofErr w:type="spellStart"/>
      <w:r w:rsidR="000E6F76" w:rsidRPr="00C34B88">
        <w:rPr>
          <w:rFonts w:ascii="Times New Roman" w:hAnsi="Times New Roman" w:cs="Times New Roman"/>
          <w:sz w:val="24"/>
          <w:szCs w:val="24"/>
        </w:rPr>
        <w:t>kt</w:t>
      </w:r>
      <w:proofErr w:type="spellEnd"/>
      <w:r w:rsidR="000E6F76" w:rsidRPr="00C34B88">
        <w:rPr>
          <w:rFonts w:ascii="Times New Roman" w:hAnsi="Times New Roman" w:cs="Times New Roman"/>
          <w:sz w:val="24"/>
          <w:szCs w:val="24"/>
        </w:rPr>
        <w:t>.) panaudojimo ir pritaikymo ugdymo procesui</w:t>
      </w:r>
      <w:r w:rsidR="00F03931" w:rsidRPr="00C34B88">
        <w:rPr>
          <w:rFonts w:ascii="Times New Roman" w:hAnsi="Times New Roman" w:cs="Times New Roman"/>
          <w:sz w:val="24"/>
          <w:szCs w:val="24"/>
        </w:rPr>
        <w:t xml:space="preserve"> tvarkos</w:t>
      </w:r>
      <w:r w:rsidR="000E6F76" w:rsidRPr="00C34B88">
        <w:rPr>
          <w:rFonts w:ascii="Times New Roman" w:hAnsi="Times New Roman" w:cs="Times New Roman"/>
          <w:sz w:val="24"/>
          <w:szCs w:val="24"/>
        </w:rPr>
        <w:t>;</w:t>
      </w:r>
    </w:p>
    <w:p w:rsidR="00EB15ED" w:rsidRPr="00C34B88" w:rsidRDefault="000E6F76"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11.3.</w:t>
      </w:r>
      <w:r w:rsidR="00EB15ED" w:rsidRPr="00C34B88">
        <w:rPr>
          <w:rFonts w:ascii="Times New Roman" w:hAnsi="Times New Roman" w:cs="Times New Roman"/>
          <w:sz w:val="24"/>
          <w:szCs w:val="24"/>
        </w:rPr>
        <w:t xml:space="preserve"> mokinių individualios pažangos stebėjimo ir fiksavimo</w:t>
      </w:r>
      <w:r w:rsidR="00F03931" w:rsidRPr="00C34B88">
        <w:rPr>
          <w:rFonts w:ascii="Times New Roman" w:hAnsi="Times New Roman" w:cs="Times New Roman"/>
          <w:sz w:val="24"/>
          <w:szCs w:val="24"/>
        </w:rPr>
        <w:t xml:space="preserve"> tvarkos</w:t>
      </w:r>
      <w:r w:rsidR="00EB15ED" w:rsidRPr="00C34B88">
        <w:rPr>
          <w:rFonts w:ascii="Times New Roman" w:hAnsi="Times New Roman" w:cs="Times New Roman"/>
          <w:sz w:val="24"/>
          <w:szCs w:val="24"/>
        </w:rPr>
        <w:t>;</w:t>
      </w:r>
    </w:p>
    <w:p w:rsidR="00EB15ED" w:rsidRPr="00C34B88" w:rsidRDefault="00EB15ED"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w:t>
      </w:r>
      <w:r w:rsidRPr="00C34B88">
        <w:rPr>
          <w:rFonts w:ascii="Times New Roman" w:hAnsi="Times New Roman" w:cs="Times New Roman"/>
          <w:sz w:val="24"/>
          <w:szCs w:val="24"/>
        </w:rPr>
        <w:t>.</w:t>
      </w:r>
      <w:r w:rsidR="00F03931" w:rsidRPr="00C34B88">
        <w:rPr>
          <w:rFonts w:ascii="Times New Roman" w:hAnsi="Times New Roman" w:cs="Times New Roman"/>
          <w:sz w:val="24"/>
          <w:szCs w:val="24"/>
        </w:rPr>
        <w:t>4</w:t>
      </w:r>
      <w:r w:rsidRPr="00C34B88">
        <w:rPr>
          <w:rFonts w:ascii="Times New Roman" w:hAnsi="Times New Roman" w:cs="Times New Roman"/>
          <w:sz w:val="24"/>
          <w:szCs w:val="24"/>
        </w:rPr>
        <w:t>. mokinių pasiekimų ir pažangos vertinimo</w:t>
      </w:r>
      <w:r w:rsidR="00F03931" w:rsidRPr="00C34B88">
        <w:rPr>
          <w:rFonts w:ascii="Times New Roman" w:hAnsi="Times New Roman" w:cs="Times New Roman"/>
          <w:sz w:val="24"/>
          <w:szCs w:val="24"/>
        </w:rPr>
        <w:t xml:space="preserve"> tvarkos</w:t>
      </w:r>
      <w:r w:rsidRPr="00C34B88">
        <w:rPr>
          <w:rFonts w:ascii="Times New Roman" w:hAnsi="Times New Roman" w:cs="Times New Roman"/>
          <w:sz w:val="24"/>
          <w:szCs w:val="24"/>
        </w:rPr>
        <w:t>;</w:t>
      </w:r>
    </w:p>
    <w:p w:rsidR="00DE665E" w:rsidRPr="00C34B88" w:rsidRDefault="00DE665E"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w:t>
      </w:r>
      <w:r w:rsidRPr="00C34B88">
        <w:rPr>
          <w:rFonts w:ascii="Times New Roman" w:hAnsi="Times New Roman" w:cs="Times New Roman"/>
          <w:sz w:val="24"/>
          <w:szCs w:val="24"/>
        </w:rPr>
        <w:t>.</w:t>
      </w:r>
      <w:r w:rsidR="00F03931" w:rsidRPr="00C34B88">
        <w:rPr>
          <w:rFonts w:ascii="Times New Roman" w:hAnsi="Times New Roman" w:cs="Times New Roman"/>
          <w:sz w:val="24"/>
          <w:szCs w:val="24"/>
        </w:rPr>
        <w:t>5</w:t>
      </w:r>
      <w:r w:rsidRPr="00C34B88">
        <w:rPr>
          <w:rFonts w:ascii="Times New Roman" w:hAnsi="Times New Roman" w:cs="Times New Roman"/>
          <w:sz w:val="24"/>
          <w:szCs w:val="24"/>
        </w:rPr>
        <w:t>. neformaliojo vaikų švietimo pasiūlos ir organizavimo, pažintinės, kultūrinės veiklos organizavimo</w:t>
      </w:r>
      <w:r w:rsidR="00F03931" w:rsidRPr="00C34B88">
        <w:rPr>
          <w:rFonts w:ascii="Times New Roman" w:hAnsi="Times New Roman" w:cs="Times New Roman"/>
          <w:sz w:val="24"/>
          <w:szCs w:val="24"/>
        </w:rPr>
        <w:t xml:space="preserve"> tvarkos</w:t>
      </w:r>
      <w:r w:rsidRPr="00C34B88">
        <w:rPr>
          <w:rFonts w:ascii="Times New Roman" w:hAnsi="Times New Roman" w:cs="Times New Roman"/>
          <w:sz w:val="24"/>
          <w:szCs w:val="24"/>
        </w:rPr>
        <w:t>;</w:t>
      </w:r>
    </w:p>
    <w:p w:rsidR="00DE665E" w:rsidRPr="00C34B88" w:rsidRDefault="00EB15ED"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w:t>
      </w:r>
      <w:r w:rsidR="00DE665E" w:rsidRPr="00C34B88">
        <w:rPr>
          <w:rFonts w:ascii="Times New Roman" w:hAnsi="Times New Roman" w:cs="Times New Roman"/>
          <w:sz w:val="24"/>
          <w:szCs w:val="24"/>
        </w:rPr>
        <w:t>.</w:t>
      </w:r>
      <w:r w:rsidR="00F03931" w:rsidRPr="00C34B88">
        <w:rPr>
          <w:rFonts w:ascii="Times New Roman" w:hAnsi="Times New Roman" w:cs="Times New Roman"/>
          <w:sz w:val="24"/>
          <w:szCs w:val="24"/>
        </w:rPr>
        <w:t>6</w:t>
      </w:r>
      <w:r w:rsidR="00DE665E" w:rsidRPr="00C34B88">
        <w:rPr>
          <w:rFonts w:ascii="Times New Roman" w:hAnsi="Times New Roman" w:cs="Times New Roman"/>
          <w:sz w:val="24"/>
          <w:szCs w:val="24"/>
        </w:rPr>
        <w:t>. švietimo pagalbos mokiniui ir mokytojui teikimo apsvarstant poreikį Vaiko gerovės komisijos posėdyje</w:t>
      </w:r>
      <w:r w:rsidR="00F03931" w:rsidRPr="00C34B88">
        <w:rPr>
          <w:rFonts w:ascii="Times New Roman" w:hAnsi="Times New Roman" w:cs="Times New Roman"/>
          <w:sz w:val="24"/>
          <w:szCs w:val="24"/>
        </w:rPr>
        <w:t xml:space="preserve"> tvarkos</w:t>
      </w:r>
      <w:r w:rsidR="00DE665E" w:rsidRPr="00C34B88">
        <w:rPr>
          <w:rFonts w:ascii="Times New Roman" w:hAnsi="Times New Roman" w:cs="Times New Roman"/>
          <w:sz w:val="24"/>
          <w:szCs w:val="24"/>
        </w:rPr>
        <w:t>;</w:t>
      </w:r>
    </w:p>
    <w:p w:rsidR="00DE665E" w:rsidRPr="00C34B88" w:rsidRDefault="00DE665E"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w:t>
      </w:r>
      <w:r w:rsidRPr="00C34B88">
        <w:rPr>
          <w:rFonts w:ascii="Times New Roman" w:hAnsi="Times New Roman" w:cs="Times New Roman"/>
          <w:sz w:val="24"/>
          <w:szCs w:val="24"/>
        </w:rPr>
        <w:t>.</w:t>
      </w:r>
      <w:r w:rsidR="00F03931" w:rsidRPr="00C34B88">
        <w:rPr>
          <w:rFonts w:ascii="Times New Roman" w:hAnsi="Times New Roman" w:cs="Times New Roman"/>
          <w:sz w:val="24"/>
          <w:szCs w:val="24"/>
        </w:rPr>
        <w:t>7</w:t>
      </w:r>
      <w:r w:rsidRPr="00C34B88">
        <w:rPr>
          <w:rFonts w:ascii="Times New Roman" w:hAnsi="Times New Roman" w:cs="Times New Roman"/>
          <w:sz w:val="24"/>
          <w:szCs w:val="24"/>
        </w:rPr>
        <w:t>. dienyno sudarymo elektroninio dienyno duomenų pagrindu tvarkos</w:t>
      </w:r>
      <w:r w:rsidR="00F03931" w:rsidRPr="00C34B88">
        <w:rPr>
          <w:rFonts w:ascii="Times New Roman" w:hAnsi="Times New Roman" w:cs="Times New Roman"/>
          <w:sz w:val="24"/>
          <w:szCs w:val="24"/>
        </w:rPr>
        <w:t>;</w:t>
      </w:r>
    </w:p>
    <w:p w:rsidR="00EB15ED" w:rsidRPr="00C34B88" w:rsidRDefault="00DE665E"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11.8</w:t>
      </w:r>
      <w:r w:rsidR="00EB15ED" w:rsidRPr="00C34B88">
        <w:rPr>
          <w:rFonts w:ascii="Times New Roman" w:hAnsi="Times New Roman" w:cs="Times New Roman"/>
          <w:sz w:val="24"/>
          <w:szCs w:val="24"/>
        </w:rPr>
        <w:t xml:space="preserve">. </w:t>
      </w:r>
      <w:r w:rsidRPr="00C34B88">
        <w:rPr>
          <w:rFonts w:ascii="Times New Roman" w:hAnsi="Times New Roman" w:cs="Times New Roman"/>
          <w:sz w:val="24"/>
          <w:szCs w:val="24"/>
        </w:rPr>
        <w:t>poveikio priemonių netinkamai besielgiantiems mokiniams taikymo sąlygų ir tvarkos;</w:t>
      </w:r>
    </w:p>
    <w:p w:rsidR="00EB15ED" w:rsidRPr="00C34B88" w:rsidRDefault="00DE665E"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lastRenderedPageBreak/>
        <w:tab/>
      </w:r>
      <w:r w:rsidR="00F03931" w:rsidRPr="00C34B88">
        <w:rPr>
          <w:rFonts w:ascii="Times New Roman" w:hAnsi="Times New Roman" w:cs="Times New Roman"/>
          <w:sz w:val="24"/>
          <w:szCs w:val="24"/>
        </w:rPr>
        <w:t>11.</w:t>
      </w:r>
      <w:r w:rsidRPr="00C34B88">
        <w:rPr>
          <w:rFonts w:ascii="Times New Roman" w:hAnsi="Times New Roman" w:cs="Times New Roman"/>
          <w:sz w:val="24"/>
          <w:szCs w:val="24"/>
        </w:rPr>
        <w:t>9. pamokų lankomumo, apskaitos, kontrolės ir mokyklos nelankymo prevencijos įgyvendinimo</w:t>
      </w:r>
      <w:r w:rsidR="00F03931" w:rsidRPr="00C34B88">
        <w:rPr>
          <w:rFonts w:ascii="Times New Roman" w:hAnsi="Times New Roman" w:cs="Times New Roman"/>
          <w:sz w:val="24"/>
          <w:szCs w:val="24"/>
        </w:rPr>
        <w:t xml:space="preserve"> tvarkos</w:t>
      </w:r>
      <w:r w:rsidRPr="00C34B88">
        <w:rPr>
          <w:rFonts w:ascii="Times New Roman" w:hAnsi="Times New Roman" w:cs="Times New Roman"/>
          <w:sz w:val="24"/>
          <w:szCs w:val="24"/>
        </w:rPr>
        <w:t>;</w:t>
      </w:r>
    </w:p>
    <w:p w:rsidR="00F365AC" w:rsidRPr="00C34B88" w:rsidRDefault="00F365AC"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t xml:space="preserve">11.10. mokinių mokymosi krūvio reguliavimo priemonių: pasiekimų patikrinamųjų darbų organizavimo būdų (atsiskaitomųjų darbų, nacionalinių mokinių pasiekimų patikrinimo, savarankiškų darbų ir </w:t>
      </w:r>
      <w:proofErr w:type="spellStart"/>
      <w:r w:rsidRPr="00C34B88">
        <w:rPr>
          <w:rFonts w:ascii="Times New Roman" w:hAnsi="Times New Roman" w:cs="Times New Roman"/>
          <w:sz w:val="24"/>
          <w:szCs w:val="24"/>
        </w:rPr>
        <w:t>kt</w:t>
      </w:r>
      <w:proofErr w:type="spellEnd"/>
      <w:r w:rsidRPr="00C34B88">
        <w:rPr>
          <w:rFonts w:ascii="Times New Roman" w:hAnsi="Times New Roman" w:cs="Times New Roman"/>
          <w:sz w:val="24"/>
          <w:szCs w:val="24"/>
        </w:rPr>
        <w:t>.) ir laikotarpių, didžiausio patikrinamųjų darbų skaičiaus per savaitę, užduočių, kurios skirtos atlikti namuose, skyrimo;</w:t>
      </w:r>
    </w:p>
    <w:p w:rsidR="000E6F76" w:rsidRPr="00C34B88" w:rsidRDefault="000E6F76"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w:t>
      </w:r>
      <w:r w:rsidRPr="00C34B88">
        <w:rPr>
          <w:rFonts w:ascii="Times New Roman" w:hAnsi="Times New Roman" w:cs="Times New Roman"/>
          <w:sz w:val="24"/>
          <w:szCs w:val="24"/>
        </w:rPr>
        <w:t>.</w:t>
      </w:r>
      <w:r w:rsidR="00F03931" w:rsidRPr="00C34B88">
        <w:rPr>
          <w:rFonts w:ascii="Times New Roman" w:hAnsi="Times New Roman" w:cs="Times New Roman"/>
          <w:sz w:val="24"/>
          <w:szCs w:val="24"/>
        </w:rPr>
        <w:t>1</w:t>
      </w:r>
      <w:r w:rsidR="00C34B88">
        <w:rPr>
          <w:rFonts w:ascii="Times New Roman" w:hAnsi="Times New Roman" w:cs="Times New Roman"/>
          <w:sz w:val="24"/>
          <w:szCs w:val="24"/>
        </w:rPr>
        <w:t>1</w:t>
      </w:r>
      <w:r w:rsidRPr="00C34B88">
        <w:rPr>
          <w:rFonts w:ascii="Times New Roman" w:hAnsi="Times New Roman" w:cs="Times New Roman"/>
          <w:sz w:val="24"/>
          <w:szCs w:val="24"/>
        </w:rPr>
        <w:t xml:space="preserve">. vadovėlių ir kitų </w:t>
      </w:r>
      <w:proofErr w:type="spellStart"/>
      <w:r w:rsidRPr="00C34B88">
        <w:rPr>
          <w:rFonts w:ascii="Times New Roman" w:hAnsi="Times New Roman" w:cs="Times New Roman"/>
          <w:sz w:val="24"/>
          <w:szCs w:val="24"/>
        </w:rPr>
        <w:t>mokymo(si</w:t>
      </w:r>
      <w:proofErr w:type="spellEnd"/>
      <w:r w:rsidRPr="00C34B88">
        <w:rPr>
          <w:rFonts w:ascii="Times New Roman" w:hAnsi="Times New Roman" w:cs="Times New Roman"/>
          <w:sz w:val="24"/>
          <w:szCs w:val="24"/>
        </w:rPr>
        <w:t>) priemonių pasirinkimo, naudojimosi jomis Mokykloje principų apsvarstant tai kartu su tėvų bendruomene susirinkimų metu;</w:t>
      </w:r>
    </w:p>
    <w:p w:rsidR="00D84CF3" w:rsidRPr="00C34B88" w:rsidRDefault="000E6F76"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r>
      <w:r w:rsidR="00F03931" w:rsidRPr="00C34B88">
        <w:rPr>
          <w:rFonts w:ascii="Times New Roman" w:hAnsi="Times New Roman" w:cs="Times New Roman"/>
          <w:sz w:val="24"/>
          <w:szCs w:val="24"/>
        </w:rPr>
        <w:t>11</w:t>
      </w:r>
      <w:r w:rsidRPr="00C34B88">
        <w:rPr>
          <w:rFonts w:ascii="Times New Roman" w:hAnsi="Times New Roman" w:cs="Times New Roman"/>
          <w:sz w:val="24"/>
          <w:szCs w:val="24"/>
        </w:rPr>
        <w:t>.</w:t>
      </w:r>
      <w:r w:rsidR="00F03931" w:rsidRPr="00C34B88">
        <w:rPr>
          <w:rFonts w:ascii="Times New Roman" w:hAnsi="Times New Roman" w:cs="Times New Roman"/>
          <w:sz w:val="24"/>
          <w:szCs w:val="24"/>
        </w:rPr>
        <w:t>1</w:t>
      </w:r>
      <w:r w:rsidR="00C34B88">
        <w:rPr>
          <w:rFonts w:ascii="Times New Roman" w:hAnsi="Times New Roman" w:cs="Times New Roman"/>
          <w:sz w:val="24"/>
          <w:szCs w:val="24"/>
        </w:rPr>
        <w:t>2</w:t>
      </w:r>
      <w:r w:rsidRPr="00C34B88">
        <w:rPr>
          <w:rFonts w:ascii="Times New Roman" w:hAnsi="Times New Roman" w:cs="Times New Roman"/>
          <w:sz w:val="24"/>
          <w:szCs w:val="24"/>
        </w:rPr>
        <w:t>.</w:t>
      </w:r>
      <w:r w:rsidR="00D84CF3" w:rsidRPr="00C34B88">
        <w:rPr>
          <w:rFonts w:ascii="Times New Roman" w:hAnsi="Times New Roman" w:cs="Times New Roman"/>
          <w:sz w:val="24"/>
          <w:szCs w:val="24"/>
        </w:rPr>
        <w:t xml:space="preserve"> bendra</w:t>
      </w:r>
      <w:r w:rsidR="00EB15ED" w:rsidRPr="00C34B88">
        <w:rPr>
          <w:rFonts w:ascii="Times New Roman" w:hAnsi="Times New Roman" w:cs="Times New Roman"/>
          <w:sz w:val="24"/>
          <w:szCs w:val="24"/>
        </w:rPr>
        <w:t>darbiavimo ir bendravimo</w:t>
      </w:r>
      <w:r w:rsidR="00D84CF3" w:rsidRPr="00C34B88">
        <w:rPr>
          <w:rFonts w:ascii="Times New Roman" w:hAnsi="Times New Roman" w:cs="Times New Roman"/>
          <w:sz w:val="24"/>
          <w:szCs w:val="24"/>
        </w:rPr>
        <w:t xml:space="preserve"> su tėvais (globėjais, rūpintojais) tikslų ir formų – siekiant tenkinti mokinių ugdymosi poreikius su tėvais bendraujama individualiai</w:t>
      </w:r>
      <w:r w:rsidR="00EB15ED" w:rsidRPr="00C34B88">
        <w:rPr>
          <w:rFonts w:ascii="Times New Roman" w:hAnsi="Times New Roman" w:cs="Times New Roman"/>
          <w:sz w:val="24"/>
          <w:szCs w:val="24"/>
        </w:rPr>
        <w:t xml:space="preserve"> (ne mažiau kaip 2 kartus per metus, esant poreikiui ir dažniau)</w:t>
      </w:r>
      <w:r w:rsidR="00D84CF3" w:rsidRPr="00C34B88">
        <w:rPr>
          <w:rFonts w:ascii="Times New Roman" w:hAnsi="Times New Roman" w:cs="Times New Roman"/>
          <w:sz w:val="24"/>
          <w:szCs w:val="24"/>
        </w:rPr>
        <w:t>, elektroninio dienyno pagalba, klasių tėvų susirinkimų metu, visuotinių tėvų susirinkimų metu, apklausų būdu, organizuojant tėvų švietimą įvairiais informacijos perteikimo būdais.</w:t>
      </w:r>
    </w:p>
    <w:p w:rsidR="00D84CF3" w:rsidRPr="00C34B88" w:rsidRDefault="00D84CF3"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t>1</w:t>
      </w:r>
      <w:r w:rsidR="00F03931" w:rsidRPr="00C34B88">
        <w:rPr>
          <w:rFonts w:ascii="Times New Roman" w:hAnsi="Times New Roman" w:cs="Times New Roman"/>
          <w:sz w:val="24"/>
          <w:szCs w:val="24"/>
        </w:rPr>
        <w:t>2</w:t>
      </w:r>
      <w:r w:rsidRPr="00C34B88">
        <w:rPr>
          <w:rFonts w:ascii="Times New Roman" w:hAnsi="Times New Roman" w:cs="Times New Roman"/>
          <w:sz w:val="24"/>
          <w:szCs w:val="24"/>
        </w:rPr>
        <w:t>. Mokykla</w:t>
      </w:r>
      <w:r w:rsidR="004127F0" w:rsidRPr="00C34B88">
        <w:rPr>
          <w:rFonts w:ascii="Times New Roman" w:hAnsi="Times New Roman" w:cs="Times New Roman"/>
          <w:sz w:val="24"/>
          <w:szCs w:val="24"/>
        </w:rPr>
        <w:t>,</w:t>
      </w:r>
      <w:r w:rsidRPr="00C34B88">
        <w:rPr>
          <w:rFonts w:ascii="Times New Roman" w:hAnsi="Times New Roman" w:cs="Times New Roman"/>
          <w:sz w:val="24"/>
          <w:szCs w:val="24"/>
        </w:rPr>
        <w:t xml:space="preserve"> atsiradus Ugdymo plane nenumatytiems atvejams, koreguoja ugdymo procesą, išlaikydama minimalų pamokų skaičių, neviršydama maksimalaus pamokų skaičiaus mokiniui.</w:t>
      </w:r>
    </w:p>
    <w:p w:rsidR="00F03931" w:rsidRPr="00C34B88" w:rsidRDefault="00F03931" w:rsidP="00C34B88">
      <w:pPr>
        <w:tabs>
          <w:tab w:val="left" w:pos="567"/>
        </w:tabs>
        <w:spacing w:after="0" w:line="360" w:lineRule="auto"/>
        <w:jc w:val="both"/>
        <w:rPr>
          <w:rFonts w:ascii="Times New Roman" w:hAnsi="Times New Roman" w:cs="Times New Roman"/>
          <w:sz w:val="24"/>
          <w:szCs w:val="24"/>
        </w:rPr>
      </w:pPr>
      <w:r w:rsidRPr="00C34B88">
        <w:rPr>
          <w:rFonts w:ascii="Times New Roman" w:hAnsi="Times New Roman" w:cs="Times New Roman"/>
          <w:sz w:val="24"/>
          <w:szCs w:val="24"/>
        </w:rPr>
        <w:tab/>
        <w:t>13. Ugdymo planas viešai skelbiamas mokyklos internetinėje svetainėje.</w:t>
      </w:r>
    </w:p>
    <w:p w:rsidR="00D84CF3" w:rsidRPr="00C34B88" w:rsidRDefault="00D84CF3" w:rsidP="00C34B88">
      <w:pPr>
        <w:pStyle w:val="Heading1"/>
        <w:jc w:val="center"/>
        <w:rPr>
          <w:rFonts w:ascii="Times New Roman" w:hAnsi="Times New Roman" w:cs="Times New Roman"/>
          <w:color w:val="auto"/>
        </w:rPr>
      </w:pPr>
      <w:bookmarkStart w:id="3" w:name="_Toc12553580"/>
      <w:r w:rsidRPr="00C34B88">
        <w:rPr>
          <w:rFonts w:ascii="Times New Roman" w:hAnsi="Times New Roman" w:cs="Times New Roman"/>
          <w:color w:val="auto"/>
        </w:rPr>
        <w:t>III SKYRIUS</w:t>
      </w:r>
      <w:r w:rsidR="004B463F" w:rsidRPr="00C34B88">
        <w:rPr>
          <w:rFonts w:ascii="Times New Roman" w:hAnsi="Times New Roman" w:cs="Times New Roman"/>
          <w:color w:val="auto"/>
        </w:rPr>
        <w:t xml:space="preserve">. </w:t>
      </w:r>
      <w:r w:rsidRPr="00C34B88">
        <w:rPr>
          <w:rFonts w:ascii="Times New Roman" w:hAnsi="Times New Roman" w:cs="Times New Roman"/>
          <w:color w:val="auto"/>
        </w:rPr>
        <w:t>PRADINIO UGDYMO PROGRAMOS ĮGYVENDINIMAS</w:t>
      </w:r>
      <w:bookmarkEnd w:id="3"/>
    </w:p>
    <w:p w:rsidR="00C34B88" w:rsidRPr="00C34B88" w:rsidRDefault="00C34B88" w:rsidP="00C34B88"/>
    <w:p w:rsidR="00D84CF3" w:rsidRPr="00C34B88" w:rsidRDefault="00D84CF3" w:rsidP="00C34B88">
      <w:pPr>
        <w:pStyle w:val="Subtitle"/>
        <w:jc w:val="center"/>
        <w:outlineLvl w:val="1"/>
        <w:rPr>
          <w:rFonts w:ascii="Times New Roman" w:hAnsi="Times New Roman" w:cs="Times New Roman"/>
          <w:b/>
          <w:i w:val="0"/>
          <w:color w:val="auto"/>
        </w:rPr>
      </w:pPr>
      <w:bookmarkStart w:id="4" w:name="_Toc12553581"/>
      <w:r w:rsidRPr="00C34B88">
        <w:rPr>
          <w:rFonts w:ascii="Times New Roman" w:hAnsi="Times New Roman" w:cs="Times New Roman"/>
          <w:b/>
          <w:i w:val="0"/>
          <w:color w:val="auto"/>
        </w:rPr>
        <w:t>PIRMASIS SKIRSNIS</w:t>
      </w:r>
      <w:r w:rsidR="004B463F" w:rsidRPr="00C34B88">
        <w:rPr>
          <w:rFonts w:ascii="Times New Roman" w:hAnsi="Times New Roman" w:cs="Times New Roman"/>
          <w:b/>
          <w:i w:val="0"/>
          <w:color w:val="auto"/>
        </w:rPr>
        <w:t xml:space="preserve">. </w:t>
      </w:r>
      <w:r w:rsidRPr="00C34B88">
        <w:rPr>
          <w:rFonts w:ascii="Times New Roman" w:hAnsi="Times New Roman" w:cs="Times New Roman"/>
          <w:b/>
          <w:i w:val="0"/>
          <w:color w:val="auto"/>
        </w:rPr>
        <w:t>PRADINIO UGDYMO PROCESO TRUKMĖ</w:t>
      </w:r>
      <w:bookmarkEnd w:id="4"/>
    </w:p>
    <w:p w:rsidR="00D84CF3" w:rsidRDefault="00D84CF3" w:rsidP="00AF024E">
      <w:pPr>
        <w:tabs>
          <w:tab w:val="left" w:pos="567"/>
        </w:tabs>
        <w:spacing w:after="0"/>
        <w:jc w:val="both"/>
        <w:rPr>
          <w:rFonts w:ascii="Times New Roman" w:hAnsi="Times New Roman" w:cs="Times New Roman"/>
          <w:sz w:val="24"/>
          <w:szCs w:val="24"/>
        </w:rPr>
      </w:pPr>
    </w:p>
    <w:p w:rsidR="00D84CF3" w:rsidRPr="00875393" w:rsidRDefault="00D84CF3" w:rsidP="00C34B88">
      <w:pPr>
        <w:tabs>
          <w:tab w:val="left" w:pos="567"/>
        </w:tabs>
        <w:spacing w:after="0" w:line="360" w:lineRule="auto"/>
        <w:jc w:val="both"/>
        <w:rPr>
          <w:rFonts w:ascii="Times New Roman" w:hAnsi="Times New Roman" w:cs="Times New Roman"/>
          <w:sz w:val="24"/>
          <w:szCs w:val="24"/>
        </w:rPr>
      </w:pPr>
      <w:r w:rsidRPr="00875393">
        <w:rPr>
          <w:rFonts w:ascii="Times New Roman" w:hAnsi="Times New Roman" w:cs="Times New Roman"/>
          <w:sz w:val="24"/>
          <w:szCs w:val="24"/>
        </w:rPr>
        <w:tab/>
        <w:t>1</w:t>
      </w:r>
      <w:r w:rsidR="00B82E5D" w:rsidRPr="00875393">
        <w:rPr>
          <w:rFonts w:ascii="Times New Roman" w:hAnsi="Times New Roman" w:cs="Times New Roman"/>
          <w:sz w:val="24"/>
          <w:szCs w:val="24"/>
        </w:rPr>
        <w:t>4</w:t>
      </w:r>
      <w:r w:rsidRPr="00875393">
        <w:rPr>
          <w:rFonts w:ascii="Times New Roman" w:hAnsi="Times New Roman" w:cs="Times New Roman"/>
          <w:sz w:val="24"/>
          <w:szCs w:val="24"/>
        </w:rPr>
        <w:t xml:space="preserve">. </w:t>
      </w:r>
      <w:r w:rsidR="00A7494E" w:rsidRPr="00875393">
        <w:rPr>
          <w:rFonts w:ascii="Times New Roman" w:hAnsi="Times New Roman" w:cs="Times New Roman"/>
          <w:sz w:val="24"/>
          <w:szCs w:val="24"/>
        </w:rPr>
        <w:t>201</w:t>
      </w:r>
      <w:r w:rsidR="00FA5CE2" w:rsidRPr="00875393">
        <w:rPr>
          <w:rFonts w:ascii="Times New Roman" w:hAnsi="Times New Roman" w:cs="Times New Roman"/>
          <w:sz w:val="24"/>
          <w:szCs w:val="24"/>
        </w:rPr>
        <w:t>9</w:t>
      </w:r>
      <w:r w:rsidR="00A7494E" w:rsidRPr="00875393">
        <w:rPr>
          <w:rFonts w:ascii="Times New Roman" w:hAnsi="Times New Roman" w:cs="Times New Roman"/>
          <w:sz w:val="24"/>
          <w:szCs w:val="24"/>
        </w:rPr>
        <w:t>-20</w:t>
      </w:r>
      <w:r w:rsidR="00FA5CE2" w:rsidRPr="00875393">
        <w:rPr>
          <w:rFonts w:ascii="Times New Roman" w:hAnsi="Times New Roman" w:cs="Times New Roman"/>
          <w:sz w:val="24"/>
          <w:szCs w:val="24"/>
        </w:rPr>
        <w:t>20</w:t>
      </w:r>
      <w:r w:rsidR="00A7494E" w:rsidRPr="00875393">
        <w:rPr>
          <w:rFonts w:ascii="Times New Roman" w:hAnsi="Times New Roman" w:cs="Times New Roman"/>
          <w:sz w:val="24"/>
          <w:szCs w:val="24"/>
        </w:rPr>
        <w:t xml:space="preserve"> mokslo metai ir ugdymo procesas prasideda 201</w:t>
      </w:r>
      <w:r w:rsidR="00FA5CE2" w:rsidRPr="00875393">
        <w:rPr>
          <w:rFonts w:ascii="Times New Roman" w:hAnsi="Times New Roman" w:cs="Times New Roman"/>
          <w:sz w:val="24"/>
          <w:szCs w:val="24"/>
        </w:rPr>
        <w:t>9</w:t>
      </w:r>
      <w:r w:rsidR="00A7494E" w:rsidRPr="00875393">
        <w:rPr>
          <w:rFonts w:ascii="Times New Roman" w:hAnsi="Times New Roman" w:cs="Times New Roman"/>
          <w:sz w:val="24"/>
          <w:szCs w:val="24"/>
        </w:rPr>
        <w:t xml:space="preserve"> </w:t>
      </w:r>
      <w:proofErr w:type="spellStart"/>
      <w:r w:rsidR="00A7494E" w:rsidRPr="00875393">
        <w:rPr>
          <w:rFonts w:ascii="Times New Roman" w:hAnsi="Times New Roman" w:cs="Times New Roman"/>
          <w:sz w:val="24"/>
          <w:szCs w:val="24"/>
        </w:rPr>
        <w:t>m</w:t>
      </w:r>
      <w:proofErr w:type="spellEnd"/>
      <w:r w:rsidR="00A7494E" w:rsidRPr="00875393">
        <w:rPr>
          <w:rFonts w:ascii="Times New Roman" w:hAnsi="Times New Roman" w:cs="Times New Roman"/>
          <w:sz w:val="24"/>
          <w:szCs w:val="24"/>
        </w:rPr>
        <w:t xml:space="preserve">. rugsėjo </w:t>
      </w:r>
      <w:r w:rsidR="00FA5CE2" w:rsidRPr="00875393">
        <w:rPr>
          <w:rFonts w:ascii="Times New Roman" w:hAnsi="Times New Roman" w:cs="Times New Roman"/>
          <w:sz w:val="24"/>
          <w:szCs w:val="24"/>
        </w:rPr>
        <w:t>2</w:t>
      </w:r>
      <w:r w:rsidR="00A7494E" w:rsidRPr="00875393">
        <w:rPr>
          <w:rFonts w:ascii="Times New Roman" w:hAnsi="Times New Roman" w:cs="Times New Roman"/>
          <w:sz w:val="24"/>
          <w:szCs w:val="24"/>
        </w:rPr>
        <w:t xml:space="preserve"> </w:t>
      </w:r>
      <w:proofErr w:type="spellStart"/>
      <w:r w:rsidR="00A7494E" w:rsidRPr="00875393">
        <w:rPr>
          <w:rFonts w:ascii="Times New Roman" w:hAnsi="Times New Roman" w:cs="Times New Roman"/>
          <w:sz w:val="24"/>
          <w:szCs w:val="24"/>
        </w:rPr>
        <w:t>d</w:t>
      </w:r>
      <w:proofErr w:type="spellEnd"/>
      <w:r w:rsidR="00A7494E" w:rsidRPr="00875393">
        <w:rPr>
          <w:rFonts w:ascii="Times New Roman" w:hAnsi="Times New Roman" w:cs="Times New Roman"/>
          <w:sz w:val="24"/>
          <w:szCs w:val="24"/>
        </w:rPr>
        <w:t>.. ugdymo proceso trukmė – 17</w:t>
      </w:r>
      <w:r w:rsidR="00A434FB" w:rsidRPr="00875393">
        <w:rPr>
          <w:rFonts w:ascii="Times New Roman" w:hAnsi="Times New Roman" w:cs="Times New Roman"/>
          <w:sz w:val="24"/>
          <w:szCs w:val="24"/>
        </w:rPr>
        <w:t>5</w:t>
      </w:r>
      <w:r w:rsidR="00A7494E" w:rsidRPr="00875393">
        <w:rPr>
          <w:rFonts w:ascii="Times New Roman" w:hAnsi="Times New Roman" w:cs="Times New Roman"/>
          <w:sz w:val="24"/>
          <w:szCs w:val="24"/>
        </w:rPr>
        <w:t xml:space="preserve"> </w:t>
      </w:r>
      <w:r w:rsidR="00FA5CE2" w:rsidRPr="00875393">
        <w:rPr>
          <w:rFonts w:ascii="Times New Roman" w:hAnsi="Times New Roman" w:cs="Times New Roman"/>
          <w:sz w:val="24"/>
          <w:szCs w:val="24"/>
        </w:rPr>
        <w:t xml:space="preserve">ugdymo dienų (Mokslo ir žinių diena sutampa su poilsio diena). </w:t>
      </w:r>
    </w:p>
    <w:p w:rsidR="00A27852" w:rsidRPr="00875393" w:rsidRDefault="00A27852" w:rsidP="00C34B88">
      <w:pPr>
        <w:tabs>
          <w:tab w:val="left" w:pos="567"/>
        </w:tabs>
        <w:spacing w:after="0" w:line="360" w:lineRule="auto"/>
        <w:jc w:val="both"/>
        <w:rPr>
          <w:rFonts w:ascii="Times New Roman" w:hAnsi="Times New Roman" w:cs="Times New Roman"/>
          <w:sz w:val="24"/>
          <w:szCs w:val="24"/>
        </w:rPr>
      </w:pPr>
      <w:r w:rsidRPr="00875393">
        <w:rPr>
          <w:rFonts w:ascii="Times New Roman" w:hAnsi="Times New Roman" w:cs="Times New Roman"/>
          <w:sz w:val="24"/>
          <w:szCs w:val="24"/>
        </w:rPr>
        <w:tab/>
      </w:r>
      <w:r w:rsidR="00A7494E" w:rsidRPr="00875393">
        <w:rPr>
          <w:rFonts w:ascii="Times New Roman" w:hAnsi="Times New Roman" w:cs="Times New Roman"/>
          <w:sz w:val="24"/>
          <w:szCs w:val="24"/>
        </w:rPr>
        <w:t>1</w:t>
      </w:r>
      <w:r w:rsidR="00B82E5D" w:rsidRPr="00875393">
        <w:rPr>
          <w:rFonts w:ascii="Times New Roman" w:hAnsi="Times New Roman" w:cs="Times New Roman"/>
          <w:sz w:val="24"/>
          <w:szCs w:val="24"/>
        </w:rPr>
        <w:t>5</w:t>
      </w:r>
      <w:r w:rsidR="00A7494E" w:rsidRPr="00875393">
        <w:rPr>
          <w:rFonts w:ascii="Times New Roman" w:hAnsi="Times New Roman" w:cs="Times New Roman"/>
          <w:sz w:val="24"/>
          <w:szCs w:val="24"/>
        </w:rPr>
        <w:t>.</w:t>
      </w:r>
      <w:r w:rsidRPr="00875393">
        <w:rPr>
          <w:rFonts w:ascii="Times New Roman" w:hAnsi="Times New Roman" w:cs="Times New Roman"/>
          <w:sz w:val="24"/>
          <w:szCs w:val="24"/>
        </w:rPr>
        <w:t xml:space="preserve">  </w:t>
      </w:r>
      <w:r w:rsidR="00A7494E" w:rsidRPr="00875393">
        <w:rPr>
          <w:rFonts w:ascii="Times New Roman" w:hAnsi="Times New Roman" w:cs="Times New Roman"/>
          <w:sz w:val="24"/>
          <w:szCs w:val="24"/>
        </w:rPr>
        <w:t>U</w:t>
      </w:r>
      <w:r w:rsidRPr="00875393">
        <w:rPr>
          <w:rFonts w:ascii="Times New Roman" w:hAnsi="Times New Roman" w:cs="Times New Roman"/>
          <w:sz w:val="24"/>
          <w:szCs w:val="24"/>
        </w:rPr>
        <w:t xml:space="preserve">gdymo procesas </w:t>
      </w:r>
      <w:r w:rsidR="00A7494E" w:rsidRPr="00875393">
        <w:rPr>
          <w:rFonts w:ascii="Times New Roman" w:hAnsi="Times New Roman" w:cs="Times New Roman"/>
          <w:sz w:val="24"/>
          <w:szCs w:val="24"/>
        </w:rPr>
        <w:t>skirstomas</w:t>
      </w:r>
      <w:r w:rsidRPr="00875393">
        <w:rPr>
          <w:rFonts w:ascii="Times New Roman" w:hAnsi="Times New Roman" w:cs="Times New Roman"/>
          <w:sz w:val="24"/>
          <w:szCs w:val="24"/>
        </w:rPr>
        <w:t xml:space="preserve"> pusmečiais</w:t>
      </w:r>
      <w:r w:rsidR="00A7494E" w:rsidRPr="00875393">
        <w:rPr>
          <w:rFonts w:ascii="Times New Roman" w:hAnsi="Times New Roman" w:cs="Times New Roman"/>
          <w:sz w:val="24"/>
          <w:szCs w:val="24"/>
        </w:rPr>
        <w:t>. Pusmečių trukmė</w:t>
      </w:r>
      <w:r w:rsidR="0045641D" w:rsidRPr="00875393">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3347"/>
        <w:gridCol w:w="3347"/>
      </w:tblGrid>
      <w:tr w:rsidR="00A7494E" w:rsidRPr="00875393" w:rsidTr="00A7494E">
        <w:trPr>
          <w:trHeight w:val="254"/>
          <w:jc w:val="center"/>
        </w:trPr>
        <w:tc>
          <w:tcPr>
            <w:tcW w:w="3347" w:type="dxa"/>
          </w:tcPr>
          <w:p w:rsidR="00A7494E" w:rsidRPr="00875393" w:rsidRDefault="00A7494E" w:rsidP="00C34B88">
            <w:pPr>
              <w:tabs>
                <w:tab w:val="left" w:pos="567"/>
              </w:tabs>
              <w:spacing w:line="360" w:lineRule="auto"/>
              <w:rPr>
                <w:rFonts w:ascii="Times New Roman" w:hAnsi="Times New Roman" w:cs="Times New Roman"/>
                <w:sz w:val="24"/>
                <w:szCs w:val="24"/>
              </w:rPr>
            </w:pPr>
            <w:r w:rsidRPr="00875393">
              <w:rPr>
                <w:rFonts w:ascii="Times New Roman" w:hAnsi="Times New Roman" w:cs="Times New Roman"/>
                <w:sz w:val="24"/>
                <w:szCs w:val="24"/>
              </w:rPr>
              <w:t>I pusmetis</w:t>
            </w:r>
          </w:p>
        </w:tc>
        <w:tc>
          <w:tcPr>
            <w:tcW w:w="3347" w:type="dxa"/>
          </w:tcPr>
          <w:p w:rsidR="00A7494E" w:rsidRPr="00875393" w:rsidRDefault="00FA5CE2" w:rsidP="00C34B88">
            <w:pPr>
              <w:tabs>
                <w:tab w:val="left" w:pos="567"/>
              </w:tabs>
              <w:spacing w:line="360" w:lineRule="auto"/>
              <w:jc w:val="both"/>
              <w:rPr>
                <w:rFonts w:ascii="Times New Roman" w:hAnsi="Times New Roman" w:cs="Times New Roman"/>
                <w:sz w:val="24"/>
                <w:szCs w:val="24"/>
              </w:rPr>
            </w:pPr>
            <w:r w:rsidRPr="00875393">
              <w:rPr>
                <w:rFonts w:ascii="Times New Roman" w:hAnsi="Times New Roman" w:cs="Times New Roman"/>
                <w:sz w:val="24"/>
                <w:szCs w:val="24"/>
              </w:rPr>
              <w:t>2019</w:t>
            </w:r>
            <w:r w:rsidR="00B82E5D" w:rsidRPr="00875393">
              <w:rPr>
                <w:rFonts w:ascii="Times New Roman" w:hAnsi="Times New Roman" w:cs="Times New Roman"/>
                <w:sz w:val="24"/>
                <w:szCs w:val="24"/>
              </w:rPr>
              <w:t>-09-02</w:t>
            </w:r>
            <w:r w:rsidR="00A7494E" w:rsidRPr="00875393">
              <w:rPr>
                <w:rFonts w:ascii="Times New Roman" w:hAnsi="Times New Roman" w:cs="Times New Roman"/>
                <w:sz w:val="24"/>
                <w:szCs w:val="24"/>
              </w:rPr>
              <w:t xml:space="preserve"> </w:t>
            </w:r>
            <w:proofErr w:type="spellStart"/>
            <w:r w:rsidR="00A7494E" w:rsidRPr="00875393">
              <w:rPr>
                <w:rFonts w:ascii="Times New Roman" w:hAnsi="Times New Roman" w:cs="Times New Roman"/>
                <w:sz w:val="24"/>
                <w:szCs w:val="24"/>
              </w:rPr>
              <w:t>d</w:t>
            </w:r>
            <w:proofErr w:type="spellEnd"/>
            <w:r w:rsidR="00A7494E" w:rsidRPr="00875393">
              <w:rPr>
                <w:rFonts w:ascii="Times New Roman" w:hAnsi="Times New Roman" w:cs="Times New Roman"/>
                <w:sz w:val="24"/>
                <w:szCs w:val="24"/>
              </w:rPr>
              <w:t>.  – 20</w:t>
            </w:r>
            <w:r w:rsidR="00B82E5D" w:rsidRPr="00875393">
              <w:rPr>
                <w:rFonts w:ascii="Times New Roman" w:hAnsi="Times New Roman" w:cs="Times New Roman"/>
                <w:sz w:val="24"/>
                <w:szCs w:val="24"/>
              </w:rPr>
              <w:t>20</w:t>
            </w:r>
            <w:r w:rsidR="00A7494E" w:rsidRPr="00875393">
              <w:rPr>
                <w:rFonts w:ascii="Times New Roman" w:hAnsi="Times New Roman" w:cs="Times New Roman"/>
                <w:sz w:val="24"/>
                <w:szCs w:val="24"/>
              </w:rPr>
              <w:t>-01-</w:t>
            </w:r>
            <w:r w:rsidR="00B82E5D" w:rsidRPr="00875393">
              <w:rPr>
                <w:rFonts w:ascii="Times New Roman" w:hAnsi="Times New Roman" w:cs="Times New Roman"/>
                <w:sz w:val="24"/>
                <w:szCs w:val="24"/>
              </w:rPr>
              <w:t>21</w:t>
            </w:r>
            <w:r w:rsidR="00A7494E" w:rsidRPr="00875393">
              <w:rPr>
                <w:rFonts w:ascii="Times New Roman" w:hAnsi="Times New Roman" w:cs="Times New Roman"/>
                <w:sz w:val="24"/>
                <w:szCs w:val="24"/>
              </w:rPr>
              <w:t xml:space="preserve"> </w:t>
            </w:r>
            <w:proofErr w:type="spellStart"/>
            <w:r w:rsidR="00A7494E" w:rsidRPr="00875393">
              <w:rPr>
                <w:rFonts w:ascii="Times New Roman" w:hAnsi="Times New Roman" w:cs="Times New Roman"/>
                <w:sz w:val="24"/>
                <w:szCs w:val="24"/>
              </w:rPr>
              <w:t>d</w:t>
            </w:r>
            <w:proofErr w:type="spellEnd"/>
            <w:r w:rsidR="00A7494E" w:rsidRPr="00875393">
              <w:rPr>
                <w:rFonts w:ascii="Times New Roman" w:hAnsi="Times New Roman" w:cs="Times New Roman"/>
                <w:sz w:val="24"/>
                <w:szCs w:val="24"/>
              </w:rPr>
              <w:t>.</w:t>
            </w:r>
          </w:p>
        </w:tc>
      </w:tr>
      <w:tr w:rsidR="00A7494E" w:rsidRPr="00875393" w:rsidTr="00A7494E">
        <w:trPr>
          <w:trHeight w:val="254"/>
          <w:jc w:val="center"/>
        </w:trPr>
        <w:tc>
          <w:tcPr>
            <w:tcW w:w="3347" w:type="dxa"/>
          </w:tcPr>
          <w:p w:rsidR="00A7494E" w:rsidRPr="00875393" w:rsidRDefault="00A7494E" w:rsidP="00C34B88">
            <w:pPr>
              <w:tabs>
                <w:tab w:val="left" w:pos="567"/>
              </w:tabs>
              <w:spacing w:line="360" w:lineRule="auto"/>
              <w:jc w:val="both"/>
              <w:rPr>
                <w:rFonts w:ascii="Times New Roman" w:hAnsi="Times New Roman" w:cs="Times New Roman"/>
                <w:sz w:val="24"/>
                <w:szCs w:val="24"/>
              </w:rPr>
            </w:pPr>
            <w:r w:rsidRPr="00875393">
              <w:rPr>
                <w:rFonts w:ascii="Times New Roman" w:hAnsi="Times New Roman" w:cs="Times New Roman"/>
                <w:sz w:val="24"/>
                <w:szCs w:val="24"/>
              </w:rPr>
              <w:t>II pusmetis</w:t>
            </w:r>
          </w:p>
        </w:tc>
        <w:tc>
          <w:tcPr>
            <w:tcW w:w="3347" w:type="dxa"/>
          </w:tcPr>
          <w:p w:rsidR="00A7494E" w:rsidRPr="00875393" w:rsidRDefault="00A7494E" w:rsidP="00C34B88">
            <w:pPr>
              <w:tabs>
                <w:tab w:val="left" w:pos="567"/>
              </w:tabs>
              <w:spacing w:line="360" w:lineRule="auto"/>
              <w:jc w:val="both"/>
              <w:rPr>
                <w:rFonts w:ascii="Times New Roman" w:hAnsi="Times New Roman" w:cs="Times New Roman"/>
                <w:sz w:val="24"/>
                <w:szCs w:val="24"/>
              </w:rPr>
            </w:pPr>
            <w:r w:rsidRPr="00875393">
              <w:rPr>
                <w:rFonts w:ascii="Times New Roman" w:hAnsi="Times New Roman" w:cs="Times New Roman"/>
                <w:sz w:val="24"/>
                <w:szCs w:val="24"/>
              </w:rPr>
              <w:t>20</w:t>
            </w:r>
            <w:r w:rsidR="00B82E5D" w:rsidRPr="00875393">
              <w:rPr>
                <w:rFonts w:ascii="Times New Roman" w:hAnsi="Times New Roman" w:cs="Times New Roman"/>
                <w:sz w:val="24"/>
                <w:szCs w:val="24"/>
              </w:rPr>
              <w:t>20-01-22</w:t>
            </w:r>
            <w:r w:rsidRPr="00875393">
              <w:rPr>
                <w:rFonts w:ascii="Times New Roman" w:hAnsi="Times New Roman" w:cs="Times New Roman"/>
                <w:sz w:val="24"/>
                <w:szCs w:val="24"/>
              </w:rPr>
              <w:t xml:space="preserve"> </w:t>
            </w:r>
            <w:proofErr w:type="spellStart"/>
            <w:r w:rsidRPr="00875393">
              <w:rPr>
                <w:rFonts w:ascii="Times New Roman" w:hAnsi="Times New Roman" w:cs="Times New Roman"/>
                <w:sz w:val="24"/>
                <w:szCs w:val="24"/>
              </w:rPr>
              <w:t>d</w:t>
            </w:r>
            <w:proofErr w:type="spellEnd"/>
            <w:r w:rsidRPr="00875393">
              <w:rPr>
                <w:rFonts w:ascii="Times New Roman" w:hAnsi="Times New Roman" w:cs="Times New Roman"/>
                <w:sz w:val="24"/>
                <w:szCs w:val="24"/>
              </w:rPr>
              <w:t>. – 20</w:t>
            </w:r>
            <w:r w:rsidR="00B82E5D" w:rsidRPr="00875393">
              <w:rPr>
                <w:rFonts w:ascii="Times New Roman" w:hAnsi="Times New Roman" w:cs="Times New Roman"/>
                <w:sz w:val="24"/>
                <w:szCs w:val="24"/>
              </w:rPr>
              <w:t>20-06-09</w:t>
            </w:r>
            <w:r w:rsidRPr="00875393">
              <w:rPr>
                <w:rFonts w:ascii="Times New Roman" w:hAnsi="Times New Roman" w:cs="Times New Roman"/>
                <w:sz w:val="24"/>
                <w:szCs w:val="24"/>
              </w:rPr>
              <w:t xml:space="preserve"> </w:t>
            </w:r>
            <w:proofErr w:type="spellStart"/>
            <w:r w:rsidRPr="00875393">
              <w:rPr>
                <w:rFonts w:ascii="Times New Roman" w:hAnsi="Times New Roman" w:cs="Times New Roman"/>
                <w:sz w:val="24"/>
                <w:szCs w:val="24"/>
              </w:rPr>
              <w:t>d</w:t>
            </w:r>
            <w:proofErr w:type="spellEnd"/>
            <w:r w:rsidRPr="00875393">
              <w:rPr>
                <w:rFonts w:ascii="Times New Roman" w:hAnsi="Times New Roman" w:cs="Times New Roman"/>
                <w:sz w:val="24"/>
                <w:szCs w:val="24"/>
              </w:rPr>
              <w:t>.</w:t>
            </w:r>
          </w:p>
        </w:tc>
      </w:tr>
    </w:tbl>
    <w:p w:rsidR="00A7494E" w:rsidRPr="00875393" w:rsidRDefault="00A7494E" w:rsidP="00C34B88">
      <w:pPr>
        <w:tabs>
          <w:tab w:val="left" w:pos="567"/>
        </w:tabs>
        <w:spacing w:after="0" w:line="360" w:lineRule="auto"/>
        <w:jc w:val="both"/>
        <w:rPr>
          <w:rFonts w:ascii="Times New Roman" w:hAnsi="Times New Roman" w:cs="Times New Roman"/>
          <w:sz w:val="24"/>
          <w:szCs w:val="24"/>
        </w:rPr>
      </w:pPr>
    </w:p>
    <w:p w:rsidR="00704B1D" w:rsidRDefault="0045641D" w:rsidP="00C34B88">
      <w:pPr>
        <w:tabs>
          <w:tab w:val="left" w:pos="567"/>
        </w:tabs>
        <w:spacing w:after="0" w:line="360" w:lineRule="auto"/>
        <w:jc w:val="both"/>
        <w:rPr>
          <w:rFonts w:ascii="Times New Roman" w:hAnsi="Times New Roman" w:cs="Times New Roman"/>
          <w:sz w:val="24"/>
          <w:szCs w:val="24"/>
        </w:rPr>
      </w:pPr>
      <w:r w:rsidRPr="00875393">
        <w:rPr>
          <w:rFonts w:ascii="Times New Roman" w:hAnsi="Times New Roman" w:cs="Times New Roman"/>
          <w:sz w:val="24"/>
          <w:szCs w:val="24"/>
        </w:rPr>
        <w:tab/>
      </w:r>
      <w:r w:rsidR="00622213" w:rsidRPr="00875393">
        <w:rPr>
          <w:rFonts w:ascii="Times New Roman" w:hAnsi="Times New Roman" w:cs="Times New Roman"/>
          <w:sz w:val="24"/>
          <w:szCs w:val="24"/>
        </w:rPr>
        <w:t>1</w:t>
      </w:r>
      <w:r w:rsidR="00B82E5D" w:rsidRPr="00875393">
        <w:rPr>
          <w:rFonts w:ascii="Times New Roman" w:hAnsi="Times New Roman" w:cs="Times New Roman"/>
          <w:sz w:val="24"/>
          <w:szCs w:val="24"/>
        </w:rPr>
        <w:t>6</w:t>
      </w:r>
      <w:r w:rsidR="00622213" w:rsidRPr="00875393">
        <w:rPr>
          <w:rFonts w:ascii="Times New Roman" w:hAnsi="Times New Roman" w:cs="Times New Roman"/>
          <w:sz w:val="24"/>
          <w:szCs w:val="24"/>
        </w:rPr>
        <w:t>. Ugdomojo proceso metu mokiniams skiriamos atostogos: rudens, žiemos (Kalėdų),</w:t>
      </w:r>
      <w:r w:rsidR="00072106" w:rsidRPr="00875393">
        <w:rPr>
          <w:rFonts w:ascii="Times New Roman" w:hAnsi="Times New Roman" w:cs="Times New Roman"/>
          <w:sz w:val="24"/>
          <w:szCs w:val="24"/>
        </w:rPr>
        <w:t xml:space="preserve"> žiemos,</w:t>
      </w:r>
      <w:r w:rsidR="00622213" w:rsidRPr="00875393">
        <w:rPr>
          <w:rFonts w:ascii="Times New Roman" w:hAnsi="Times New Roman" w:cs="Times New Roman"/>
          <w:sz w:val="24"/>
          <w:szCs w:val="24"/>
        </w:rPr>
        <w:t xml:space="preserve"> pavasario (Velykų), vasaros.</w:t>
      </w:r>
    </w:p>
    <w:p w:rsidR="00622213" w:rsidRPr="00875393" w:rsidRDefault="00622213" w:rsidP="00C34B88">
      <w:pPr>
        <w:tabs>
          <w:tab w:val="left" w:pos="567"/>
        </w:tabs>
        <w:spacing w:after="0" w:line="360" w:lineRule="auto"/>
        <w:jc w:val="both"/>
        <w:rPr>
          <w:rFonts w:ascii="Times New Roman" w:hAnsi="Times New Roman" w:cs="Times New Roman"/>
          <w:sz w:val="24"/>
          <w:szCs w:val="24"/>
        </w:rPr>
      </w:pPr>
      <w:r w:rsidRPr="00875393">
        <w:rPr>
          <w:rFonts w:ascii="Times New Roman" w:hAnsi="Times New Roman" w:cs="Times New Roman"/>
          <w:sz w:val="24"/>
          <w:szCs w:val="24"/>
        </w:rPr>
        <w:tab/>
      </w:r>
      <w:r w:rsidR="00117659" w:rsidRPr="00875393">
        <w:rPr>
          <w:rFonts w:ascii="Times New Roman" w:hAnsi="Times New Roman" w:cs="Times New Roman"/>
          <w:sz w:val="24"/>
          <w:szCs w:val="24"/>
        </w:rPr>
        <w:t>17</w:t>
      </w:r>
      <w:r w:rsidRPr="00875393">
        <w:rPr>
          <w:rFonts w:ascii="Times New Roman" w:hAnsi="Times New Roman" w:cs="Times New Roman"/>
          <w:sz w:val="24"/>
          <w:szCs w:val="24"/>
        </w:rPr>
        <w:t>. Atostogų trukmė</w:t>
      </w:r>
      <w:r w:rsidR="00072106" w:rsidRPr="00875393">
        <w:rPr>
          <w:rFonts w:ascii="Times New Roman" w:hAnsi="Times New Roman" w:cs="Times New Roman"/>
          <w:sz w:val="24"/>
          <w:szCs w:val="24"/>
        </w:rPr>
        <w:t xml:space="preserve"> (ugdymo proceso metu 1</w:t>
      </w:r>
      <w:r w:rsidR="00B82E5D" w:rsidRPr="00875393">
        <w:rPr>
          <w:rFonts w:ascii="Times New Roman" w:hAnsi="Times New Roman" w:cs="Times New Roman"/>
          <w:sz w:val="24"/>
          <w:szCs w:val="24"/>
        </w:rPr>
        <w:t>9</w:t>
      </w:r>
      <w:r w:rsidR="00072106" w:rsidRPr="00875393">
        <w:rPr>
          <w:rFonts w:ascii="Times New Roman" w:hAnsi="Times New Roman" w:cs="Times New Roman"/>
          <w:sz w:val="24"/>
          <w:szCs w:val="24"/>
        </w:rPr>
        <w:t xml:space="preserve"> dienų)</w:t>
      </w:r>
      <w:r w:rsidRPr="00875393">
        <w:rPr>
          <w:rFonts w:ascii="Times New Roman" w:hAnsi="Times New Roman" w:cs="Times New Roman"/>
          <w:sz w:val="24"/>
          <w:szCs w:val="24"/>
        </w:rPr>
        <w:t>:</w:t>
      </w:r>
    </w:p>
    <w:tbl>
      <w:tblPr>
        <w:tblStyle w:val="TableGrid"/>
        <w:tblW w:w="7307" w:type="dxa"/>
        <w:jc w:val="center"/>
        <w:tblLook w:val="04A0" w:firstRow="1" w:lastRow="0" w:firstColumn="1" w:lastColumn="0" w:noHBand="0" w:noVBand="1"/>
      </w:tblPr>
      <w:tblGrid>
        <w:gridCol w:w="2435"/>
        <w:gridCol w:w="2436"/>
        <w:gridCol w:w="2436"/>
      </w:tblGrid>
      <w:tr w:rsidR="00622213" w:rsidRPr="00875393" w:rsidTr="00CE3798">
        <w:trPr>
          <w:trHeight w:val="300"/>
          <w:jc w:val="center"/>
        </w:trPr>
        <w:tc>
          <w:tcPr>
            <w:tcW w:w="2435" w:type="dxa"/>
          </w:tcPr>
          <w:p w:rsidR="00622213" w:rsidRPr="00875393" w:rsidRDefault="00622213" w:rsidP="00C34B88">
            <w:pPr>
              <w:tabs>
                <w:tab w:val="left" w:pos="567"/>
              </w:tabs>
              <w:spacing w:line="360" w:lineRule="auto"/>
              <w:jc w:val="center"/>
              <w:rPr>
                <w:rFonts w:ascii="Times New Roman" w:hAnsi="Times New Roman" w:cs="Times New Roman"/>
                <w:b/>
                <w:sz w:val="24"/>
                <w:szCs w:val="24"/>
              </w:rPr>
            </w:pPr>
            <w:r w:rsidRPr="00875393">
              <w:rPr>
                <w:rFonts w:ascii="Times New Roman" w:hAnsi="Times New Roman" w:cs="Times New Roman"/>
                <w:b/>
                <w:sz w:val="24"/>
                <w:szCs w:val="24"/>
              </w:rPr>
              <w:t>Atostogos</w:t>
            </w:r>
          </w:p>
        </w:tc>
        <w:tc>
          <w:tcPr>
            <w:tcW w:w="2436" w:type="dxa"/>
          </w:tcPr>
          <w:p w:rsidR="00622213" w:rsidRPr="00875393" w:rsidRDefault="00622213" w:rsidP="00C34B88">
            <w:pPr>
              <w:tabs>
                <w:tab w:val="left" w:pos="567"/>
              </w:tabs>
              <w:spacing w:line="360" w:lineRule="auto"/>
              <w:jc w:val="center"/>
              <w:rPr>
                <w:rFonts w:ascii="Times New Roman" w:hAnsi="Times New Roman" w:cs="Times New Roman"/>
                <w:b/>
                <w:sz w:val="24"/>
                <w:szCs w:val="24"/>
              </w:rPr>
            </w:pPr>
            <w:r w:rsidRPr="00875393">
              <w:rPr>
                <w:rFonts w:ascii="Times New Roman" w:hAnsi="Times New Roman" w:cs="Times New Roman"/>
                <w:b/>
                <w:sz w:val="24"/>
                <w:szCs w:val="24"/>
              </w:rPr>
              <w:t>Prasideda</w:t>
            </w:r>
          </w:p>
        </w:tc>
        <w:tc>
          <w:tcPr>
            <w:tcW w:w="2436" w:type="dxa"/>
          </w:tcPr>
          <w:p w:rsidR="00622213" w:rsidRPr="00875393" w:rsidRDefault="00622213" w:rsidP="00C34B88">
            <w:pPr>
              <w:tabs>
                <w:tab w:val="left" w:pos="567"/>
              </w:tabs>
              <w:spacing w:line="360" w:lineRule="auto"/>
              <w:jc w:val="center"/>
              <w:rPr>
                <w:rFonts w:ascii="Times New Roman" w:hAnsi="Times New Roman" w:cs="Times New Roman"/>
                <w:b/>
                <w:sz w:val="24"/>
                <w:szCs w:val="24"/>
              </w:rPr>
            </w:pPr>
            <w:r w:rsidRPr="00875393">
              <w:rPr>
                <w:rFonts w:ascii="Times New Roman" w:hAnsi="Times New Roman" w:cs="Times New Roman"/>
                <w:b/>
                <w:sz w:val="24"/>
                <w:szCs w:val="24"/>
              </w:rPr>
              <w:t>Baigiasi</w:t>
            </w:r>
          </w:p>
        </w:tc>
      </w:tr>
      <w:tr w:rsidR="00622213" w:rsidRPr="00875393" w:rsidTr="00CE3798">
        <w:trPr>
          <w:trHeight w:val="300"/>
          <w:jc w:val="center"/>
        </w:trPr>
        <w:tc>
          <w:tcPr>
            <w:tcW w:w="2435" w:type="dxa"/>
          </w:tcPr>
          <w:p w:rsidR="00622213" w:rsidRPr="00875393" w:rsidRDefault="00622213" w:rsidP="00C34B88">
            <w:pPr>
              <w:tabs>
                <w:tab w:val="left" w:pos="567"/>
              </w:tabs>
              <w:spacing w:line="360" w:lineRule="auto"/>
              <w:rPr>
                <w:rFonts w:ascii="Times New Roman" w:hAnsi="Times New Roman" w:cs="Times New Roman"/>
                <w:sz w:val="24"/>
                <w:szCs w:val="24"/>
              </w:rPr>
            </w:pPr>
            <w:r w:rsidRPr="00875393">
              <w:rPr>
                <w:rFonts w:ascii="Times New Roman" w:hAnsi="Times New Roman" w:cs="Times New Roman"/>
                <w:sz w:val="24"/>
                <w:szCs w:val="24"/>
              </w:rPr>
              <w:t>Rudens</w:t>
            </w:r>
          </w:p>
        </w:tc>
        <w:tc>
          <w:tcPr>
            <w:tcW w:w="2436" w:type="dxa"/>
          </w:tcPr>
          <w:p w:rsidR="00622213" w:rsidRPr="00875393" w:rsidRDefault="00B82E5D" w:rsidP="00C34B88">
            <w:pPr>
              <w:tabs>
                <w:tab w:val="left" w:pos="567"/>
              </w:tabs>
              <w:spacing w:line="360" w:lineRule="auto"/>
              <w:jc w:val="center"/>
              <w:rPr>
                <w:rFonts w:ascii="Times New Roman" w:hAnsi="Times New Roman" w:cs="Times New Roman"/>
                <w:sz w:val="24"/>
                <w:szCs w:val="24"/>
              </w:rPr>
            </w:pPr>
            <w:r w:rsidRPr="00875393">
              <w:rPr>
                <w:rFonts w:ascii="Times New Roman" w:hAnsi="Times New Roman" w:cs="Times New Roman"/>
                <w:sz w:val="24"/>
                <w:szCs w:val="24"/>
              </w:rPr>
              <w:t>2019-10-28</w:t>
            </w:r>
            <w:r w:rsidR="00622213" w:rsidRPr="00875393">
              <w:rPr>
                <w:rFonts w:ascii="Times New Roman" w:hAnsi="Times New Roman" w:cs="Times New Roman"/>
                <w:sz w:val="24"/>
                <w:szCs w:val="24"/>
              </w:rPr>
              <w:t xml:space="preserve"> </w:t>
            </w:r>
            <w:proofErr w:type="spellStart"/>
            <w:r w:rsidR="00622213" w:rsidRPr="00875393">
              <w:rPr>
                <w:rFonts w:ascii="Times New Roman" w:hAnsi="Times New Roman" w:cs="Times New Roman"/>
                <w:sz w:val="24"/>
                <w:szCs w:val="24"/>
              </w:rPr>
              <w:t>d</w:t>
            </w:r>
            <w:proofErr w:type="spellEnd"/>
            <w:r w:rsidR="00622213" w:rsidRPr="00875393">
              <w:rPr>
                <w:rFonts w:ascii="Times New Roman" w:hAnsi="Times New Roman" w:cs="Times New Roman"/>
                <w:sz w:val="24"/>
                <w:szCs w:val="24"/>
              </w:rPr>
              <w:t>.</w:t>
            </w:r>
          </w:p>
        </w:tc>
        <w:tc>
          <w:tcPr>
            <w:tcW w:w="2436" w:type="dxa"/>
          </w:tcPr>
          <w:p w:rsidR="00622213" w:rsidRPr="00875393" w:rsidRDefault="00B82E5D" w:rsidP="00C34B88">
            <w:pPr>
              <w:tabs>
                <w:tab w:val="left" w:pos="567"/>
              </w:tabs>
              <w:spacing w:line="360" w:lineRule="auto"/>
              <w:jc w:val="center"/>
              <w:rPr>
                <w:rFonts w:ascii="Times New Roman" w:hAnsi="Times New Roman" w:cs="Times New Roman"/>
                <w:sz w:val="24"/>
                <w:szCs w:val="24"/>
              </w:rPr>
            </w:pPr>
            <w:r w:rsidRPr="00875393">
              <w:rPr>
                <w:rFonts w:ascii="Times New Roman" w:hAnsi="Times New Roman" w:cs="Times New Roman"/>
                <w:sz w:val="24"/>
                <w:szCs w:val="24"/>
              </w:rPr>
              <w:t>2019-10-31</w:t>
            </w:r>
            <w:r w:rsidR="00622213" w:rsidRPr="00875393">
              <w:rPr>
                <w:rFonts w:ascii="Times New Roman" w:hAnsi="Times New Roman" w:cs="Times New Roman"/>
                <w:sz w:val="24"/>
                <w:szCs w:val="24"/>
              </w:rPr>
              <w:t xml:space="preserve"> </w:t>
            </w:r>
            <w:proofErr w:type="spellStart"/>
            <w:r w:rsidR="00622213" w:rsidRPr="00875393">
              <w:rPr>
                <w:rFonts w:ascii="Times New Roman" w:hAnsi="Times New Roman" w:cs="Times New Roman"/>
                <w:sz w:val="24"/>
                <w:szCs w:val="24"/>
              </w:rPr>
              <w:t>d</w:t>
            </w:r>
            <w:proofErr w:type="spellEnd"/>
            <w:r w:rsidR="00622213" w:rsidRPr="00875393">
              <w:rPr>
                <w:rFonts w:ascii="Times New Roman" w:hAnsi="Times New Roman" w:cs="Times New Roman"/>
                <w:sz w:val="24"/>
                <w:szCs w:val="24"/>
              </w:rPr>
              <w:t>.</w:t>
            </w:r>
          </w:p>
        </w:tc>
      </w:tr>
      <w:tr w:rsidR="00622213" w:rsidRPr="00875393" w:rsidTr="00CE3798">
        <w:trPr>
          <w:trHeight w:val="288"/>
          <w:jc w:val="center"/>
        </w:trPr>
        <w:tc>
          <w:tcPr>
            <w:tcW w:w="2435" w:type="dxa"/>
          </w:tcPr>
          <w:p w:rsidR="00622213" w:rsidRPr="00875393" w:rsidRDefault="00072106" w:rsidP="00C34B88">
            <w:pPr>
              <w:tabs>
                <w:tab w:val="left" w:pos="567"/>
              </w:tabs>
              <w:spacing w:line="360" w:lineRule="auto"/>
              <w:rPr>
                <w:rFonts w:ascii="Times New Roman" w:hAnsi="Times New Roman" w:cs="Times New Roman"/>
                <w:sz w:val="24"/>
                <w:szCs w:val="24"/>
              </w:rPr>
            </w:pPr>
            <w:r w:rsidRPr="00875393">
              <w:rPr>
                <w:rFonts w:ascii="Times New Roman" w:hAnsi="Times New Roman" w:cs="Times New Roman"/>
                <w:sz w:val="24"/>
                <w:szCs w:val="24"/>
              </w:rPr>
              <w:t>Žiemos (Kalėdų)</w:t>
            </w:r>
          </w:p>
        </w:tc>
        <w:tc>
          <w:tcPr>
            <w:tcW w:w="2436" w:type="dxa"/>
          </w:tcPr>
          <w:p w:rsidR="00622213" w:rsidRPr="00875393" w:rsidRDefault="00B82E5D" w:rsidP="00C34B88">
            <w:pPr>
              <w:tabs>
                <w:tab w:val="left" w:pos="567"/>
              </w:tabs>
              <w:spacing w:line="360" w:lineRule="auto"/>
              <w:jc w:val="center"/>
              <w:rPr>
                <w:rFonts w:ascii="Times New Roman" w:hAnsi="Times New Roman" w:cs="Times New Roman"/>
                <w:sz w:val="24"/>
                <w:szCs w:val="24"/>
              </w:rPr>
            </w:pPr>
            <w:r w:rsidRPr="00875393">
              <w:rPr>
                <w:rFonts w:ascii="Times New Roman" w:hAnsi="Times New Roman" w:cs="Times New Roman"/>
                <w:sz w:val="24"/>
                <w:szCs w:val="24"/>
              </w:rPr>
              <w:t>2019-12-23</w:t>
            </w:r>
            <w:r w:rsidR="00072106" w:rsidRPr="00875393">
              <w:rPr>
                <w:rFonts w:ascii="Times New Roman" w:hAnsi="Times New Roman" w:cs="Times New Roman"/>
                <w:sz w:val="24"/>
                <w:szCs w:val="24"/>
              </w:rPr>
              <w:t xml:space="preserve"> </w:t>
            </w:r>
            <w:proofErr w:type="spellStart"/>
            <w:r w:rsidR="00072106" w:rsidRPr="00875393">
              <w:rPr>
                <w:rFonts w:ascii="Times New Roman" w:hAnsi="Times New Roman" w:cs="Times New Roman"/>
                <w:sz w:val="24"/>
                <w:szCs w:val="24"/>
              </w:rPr>
              <w:t>d</w:t>
            </w:r>
            <w:proofErr w:type="spellEnd"/>
            <w:r w:rsidR="00072106" w:rsidRPr="00875393">
              <w:rPr>
                <w:rFonts w:ascii="Times New Roman" w:hAnsi="Times New Roman" w:cs="Times New Roman"/>
                <w:sz w:val="24"/>
                <w:szCs w:val="24"/>
              </w:rPr>
              <w:t>.</w:t>
            </w:r>
          </w:p>
        </w:tc>
        <w:tc>
          <w:tcPr>
            <w:tcW w:w="2436" w:type="dxa"/>
          </w:tcPr>
          <w:p w:rsidR="00622213" w:rsidRPr="00875393" w:rsidRDefault="00B82E5D" w:rsidP="00C34B88">
            <w:pPr>
              <w:tabs>
                <w:tab w:val="left" w:pos="567"/>
              </w:tabs>
              <w:spacing w:line="360" w:lineRule="auto"/>
              <w:jc w:val="center"/>
              <w:rPr>
                <w:rFonts w:ascii="Times New Roman" w:hAnsi="Times New Roman" w:cs="Times New Roman"/>
                <w:sz w:val="24"/>
                <w:szCs w:val="24"/>
              </w:rPr>
            </w:pPr>
            <w:r w:rsidRPr="00875393">
              <w:rPr>
                <w:rFonts w:ascii="Times New Roman" w:hAnsi="Times New Roman" w:cs="Times New Roman"/>
                <w:sz w:val="24"/>
                <w:szCs w:val="24"/>
              </w:rPr>
              <w:t>2020-01-03</w:t>
            </w:r>
            <w:r w:rsidR="00072106" w:rsidRPr="00875393">
              <w:rPr>
                <w:rFonts w:ascii="Times New Roman" w:hAnsi="Times New Roman" w:cs="Times New Roman"/>
                <w:sz w:val="24"/>
                <w:szCs w:val="24"/>
              </w:rPr>
              <w:t xml:space="preserve"> </w:t>
            </w:r>
            <w:proofErr w:type="spellStart"/>
            <w:r w:rsidR="00072106" w:rsidRPr="00875393">
              <w:rPr>
                <w:rFonts w:ascii="Times New Roman" w:hAnsi="Times New Roman" w:cs="Times New Roman"/>
                <w:sz w:val="24"/>
                <w:szCs w:val="24"/>
              </w:rPr>
              <w:t>d</w:t>
            </w:r>
            <w:proofErr w:type="spellEnd"/>
            <w:r w:rsidR="00072106" w:rsidRPr="00875393">
              <w:rPr>
                <w:rFonts w:ascii="Times New Roman" w:hAnsi="Times New Roman" w:cs="Times New Roman"/>
                <w:sz w:val="24"/>
                <w:szCs w:val="24"/>
              </w:rPr>
              <w:t>.</w:t>
            </w:r>
          </w:p>
        </w:tc>
      </w:tr>
      <w:tr w:rsidR="00622213" w:rsidRPr="00875393" w:rsidTr="00CE3798">
        <w:trPr>
          <w:trHeight w:val="300"/>
          <w:jc w:val="center"/>
        </w:trPr>
        <w:tc>
          <w:tcPr>
            <w:tcW w:w="2435" w:type="dxa"/>
          </w:tcPr>
          <w:p w:rsidR="00622213" w:rsidRPr="00875393" w:rsidRDefault="00072106" w:rsidP="00C34B88">
            <w:pPr>
              <w:tabs>
                <w:tab w:val="left" w:pos="567"/>
              </w:tabs>
              <w:spacing w:line="360" w:lineRule="auto"/>
              <w:rPr>
                <w:rFonts w:ascii="Times New Roman" w:hAnsi="Times New Roman" w:cs="Times New Roman"/>
                <w:sz w:val="24"/>
                <w:szCs w:val="24"/>
              </w:rPr>
            </w:pPr>
            <w:r w:rsidRPr="00875393">
              <w:rPr>
                <w:rFonts w:ascii="Times New Roman" w:hAnsi="Times New Roman" w:cs="Times New Roman"/>
                <w:sz w:val="24"/>
                <w:szCs w:val="24"/>
              </w:rPr>
              <w:t>Žiemos</w:t>
            </w:r>
          </w:p>
        </w:tc>
        <w:tc>
          <w:tcPr>
            <w:tcW w:w="2436" w:type="dxa"/>
          </w:tcPr>
          <w:p w:rsidR="00622213" w:rsidRPr="00875393" w:rsidRDefault="00B82E5D" w:rsidP="00C34B88">
            <w:pPr>
              <w:tabs>
                <w:tab w:val="left" w:pos="567"/>
              </w:tabs>
              <w:spacing w:line="360" w:lineRule="auto"/>
              <w:jc w:val="center"/>
              <w:rPr>
                <w:rFonts w:ascii="Times New Roman" w:hAnsi="Times New Roman" w:cs="Times New Roman"/>
                <w:sz w:val="24"/>
                <w:szCs w:val="24"/>
              </w:rPr>
            </w:pPr>
            <w:r w:rsidRPr="00875393">
              <w:rPr>
                <w:rFonts w:ascii="Times New Roman" w:hAnsi="Times New Roman" w:cs="Times New Roman"/>
                <w:sz w:val="24"/>
                <w:szCs w:val="24"/>
              </w:rPr>
              <w:t>2020-02-17</w:t>
            </w:r>
            <w:r w:rsidR="00072106" w:rsidRPr="00875393">
              <w:rPr>
                <w:rFonts w:ascii="Times New Roman" w:hAnsi="Times New Roman" w:cs="Times New Roman"/>
                <w:sz w:val="24"/>
                <w:szCs w:val="24"/>
              </w:rPr>
              <w:t xml:space="preserve"> </w:t>
            </w:r>
            <w:proofErr w:type="spellStart"/>
            <w:r w:rsidR="00072106" w:rsidRPr="00875393">
              <w:rPr>
                <w:rFonts w:ascii="Times New Roman" w:hAnsi="Times New Roman" w:cs="Times New Roman"/>
                <w:sz w:val="24"/>
                <w:szCs w:val="24"/>
              </w:rPr>
              <w:t>d</w:t>
            </w:r>
            <w:proofErr w:type="spellEnd"/>
            <w:r w:rsidR="00072106" w:rsidRPr="00875393">
              <w:rPr>
                <w:rFonts w:ascii="Times New Roman" w:hAnsi="Times New Roman" w:cs="Times New Roman"/>
                <w:sz w:val="24"/>
                <w:szCs w:val="24"/>
              </w:rPr>
              <w:t>.</w:t>
            </w:r>
          </w:p>
        </w:tc>
        <w:tc>
          <w:tcPr>
            <w:tcW w:w="2436" w:type="dxa"/>
          </w:tcPr>
          <w:p w:rsidR="00622213" w:rsidRPr="00875393" w:rsidRDefault="00B82E5D" w:rsidP="00C34B88">
            <w:pPr>
              <w:tabs>
                <w:tab w:val="left" w:pos="567"/>
              </w:tabs>
              <w:spacing w:line="360" w:lineRule="auto"/>
              <w:jc w:val="center"/>
              <w:rPr>
                <w:rFonts w:ascii="Times New Roman" w:hAnsi="Times New Roman" w:cs="Times New Roman"/>
                <w:sz w:val="24"/>
                <w:szCs w:val="24"/>
              </w:rPr>
            </w:pPr>
            <w:r w:rsidRPr="00875393">
              <w:rPr>
                <w:rFonts w:ascii="Times New Roman" w:hAnsi="Times New Roman" w:cs="Times New Roman"/>
                <w:sz w:val="24"/>
                <w:szCs w:val="24"/>
              </w:rPr>
              <w:t>2020-02-21</w:t>
            </w:r>
            <w:r w:rsidR="00072106" w:rsidRPr="00875393">
              <w:rPr>
                <w:rFonts w:ascii="Times New Roman" w:hAnsi="Times New Roman" w:cs="Times New Roman"/>
                <w:sz w:val="24"/>
                <w:szCs w:val="24"/>
              </w:rPr>
              <w:t xml:space="preserve"> </w:t>
            </w:r>
            <w:proofErr w:type="spellStart"/>
            <w:r w:rsidR="00072106" w:rsidRPr="00875393">
              <w:rPr>
                <w:rFonts w:ascii="Times New Roman" w:hAnsi="Times New Roman" w:cs="Times New Roman"/>
                <w:sz w:val="24"/>
                <w:szCs w:val="24"/>
              </w:rPr>
              <w:t>d</w:t>
            </w:r>
            <w:proofErr w:type="spellEnd"/>
            <w:r w:rsidR="00072106" w:rsidRPr="00875393">
              <w:rPr>
                <w:rFonts w:ascii="Times New Roman" w:hAnsi="Times New Roman" w:cs="Times New Roman"/>
                <w:sz w:val="24"/>
                <w:szCs w:val="24"/>
              </w:rPr>
              <w:t>.</w:t>
            </w:r>
          </w:p>
        </w:tc>
      </w:tr>
      <w:tr w:rsidR="00622213" w:rsidRPr="00875393" w:rsidTr="00CE3798">
        <w:trPr>
          <w:trHeight w:val="314"/>
          <w:jc w:val="center"/>
        </w:trPr>
        <w:tc>
          <w:tcPr>
            <w:tcW w:w="2435" w:type="dxa"/>
          </w:tcPr>
          <w:p w:rsidR="00622213" w:rsidRPr="00875393" w:rsidRDefault="00072106" w:rsidP="00C34B88">
            <w:pPr>
              <w:tabs>
                <w:tab w:val="left" w:pos="567"/>
              </w:tabs>
              <w:spacing w:line="360" w:lineRule="auto"/>
              <w:rPr>
                <w:rFonts w:ascii="Times New Roman" w:hAnsi="Times New Roman" w:cs="Times New Roman"/>
                <w:sz w:val="24"/>
                <w:szCs w:val="24"/>
              </w:rPr>
            </w:pPr>
            <w:r w:rsidRPr="00875393">
              <w:rPr>
                <w:rFonts w:ascii="Times New Roman" w:hAnsi="Times New Roman" w:cs="Times New Roman"/>
                <w:sz w:val="24"/>
                <w:szCs w:val="24"/>
              </w:rPr>
              <w:lastRenderedPageBreak/>
              <w:t>Pavasario (Velykų)</w:t>
            </w:r>
          </w:p>
        </w:tc>
        <w:tc>
          <w:tcPr>
            <w:tcW w:w="2436" w:type="dxa"/>
          </w:tcPr>
          <w:p w:rsidR="00622213" w:rsidRPr="00875393" w:rsidRDefault="00B82E5D" w:rsidP="00C34B88">
            <w:pPr>
              <w:tabs>
                <w:tab w:val="left" w:pos="567"/>
              </w:tabs>
              <w:spacing w:line="360" w:lineRule="auto"/>
              <w:jc w:val="center"/>
              <w:rPr>
                <w:rFonts w:ascii="Times New Roman" w:hAnsi="Times New Roman" w:cs="Times New Roman"/>
                <w:sz w:val="24"/>
                <w:szCs w:val="24"/>
              </w:rPr>
            </w:pPr>
            <w:r w:rsidRPr="00875393">
              <w:rPr>
                <w:rFonts w:ascii="Times New Roman" w:hAnsi="Times New Roman" w:cs="Times New Roman"/>
                <w:sz w:val="24"/>
                <w:szCs w:val="24"/>
              </w:rPr>
              <w:t>2020-04-14</w:t>
            </w:r>
            <w:r w:rsidR="00072106" w:rsidRPr="00875393">
              <w:rPr>
                <w:rFonts w:ascii="Times New Roman" w:hAnsi="Times New Roman" w:cs="Times New Roman"/>
                <w:sz w:val="24"/>
                <w:szCs w:val="24"/>
              </w:rPr>
              <w:t xml:space="preserve"> </w:t>
            </w:r>
            <w:proofErr w:type="spellStart"/>
            <w:r w:rsidR="00072106" w:rsidRPr="00875393">
              <w:rPr>
                <w:rFonts w:ascii="Times New Roman" w:hAnsi="Times New Roman" w:cs="Times New Roman"/>
                <w:sz w:val="24"/>
                <w:szCs w:val="24"/>
              </w:rPr>
              <w:t>d</w:t>
            </w:r>
            <w:proofErr w:type="spellEnd"/>
            <w:r w:rsidR="00072106" w:rsidRPr="00875393">
              <w:rPr>
                <w:rFonts w:ascii="Times New Roman" w:hAnsi="Times New Roman" w:cs="Times New Roman"/>
                <w:sz w:val="24"/>
                <w:szCs w:val="24"/>
              </w:rPr>
              <w:t>.</w:t>
            </w:r>
          </w:p>
        </w:tc>
        <w:tc>
          <w:tcPr>
            <w:tcW w:w="2436" w:type="dxa"/>
          </w:tcPr>
          <w:p w:rsidR="00622213" w:rsidRPr="00875393" w:rsidRDefault="00B82E5D" w:rsidP="00C34B88">
            <w:pPr>
              <w:tabs>
                <w:tab w:val="left" w:pos="567"/>
              </w:tabs>
              <w:spacing w:line="360" w:lineRule="auto"/>
              <w:jc w:val="center"/>
              <w:rPr>
                <w:rFonts w:ascii="Times New Roman" w:hAnsi="Times New Roman" w:cs="Times New Roman"/>
                <w:sz w:val="24"/>
                <w:szCs w:val="24"/>
              </w:rPr>
            </w:pPr>
            <w:r w:rsidRPr="00875393">
              <w:rPr>
                <w:rFonts w:ascii="Times New Roman" w:hAnsi="Times New Roman" w:cs="Times New Roman"/>
                <w:sz w:val="24"/>
                <w:szCs w:val="24"/>
              </w:rPr>
              <w:t>2020-04-17</w:t>
            </w:r>
            <w:r w:rsidR="00072106" w:rsidRPr="00875393">
              <w:rPr>
                <w:rFonts w:ascii="Times New Roman" w:hAnsi="Times New Roman" w:cs="Times New Roman"/>
                <w:sz w:val="24"/>
                <w:szCs w:val="24"/>
              </w:rPr>
              <w:t xml:space="preserve"> </w:t>
            </w:r>
            <w:proofErr w:type="spellStart"/>
            <w:r w:rsidR="00072106" w:rsidRPr="00875393">
              <w:rPr>
                <w:rFonts w:ascii="Times New Roman" w:hAnsi="Times New Roman" w:cs="Times New Roman"/>
                <w:sz w:val="24"/>
                <w:szCs w:val="24"/>
              </w:rPr>
              <w:t>d</w:t>
            </w:r>
            <w:proofErr w:type="spellEnd"/>
            <w:r w:rsidR="00072106" w:rsidRPr="00875393">
              <w:rPr>
                <w:rFonts w:ascii="Times New Roman" w:hAnsi="Times New Roman" w:cs="Times New Roman"/>
                <w:sz w:val="24"/>
                <w:szCs w:val="24"/>
              </w:rPr>
              <w:t>.</w:t>
            </w:r>
          </w:p>
        </w:tc>
      </w:tr>
      <w:tr w:rsidR="00072106" w:rsidRPr="00875393" w:rsidTr="00CE3798">
        <w:trPr>
          <w:trHeight w:val="314"/>
          <w:jc w:val="center"/>
        </w:trPr>
        <w:tc>
          <w:tcPr>
            <w:tcW w:w="2435" w:type="dxa"/>
          </w:tcPr>
          <w:p w:rsidR="00072106" w:rsidRPr="00875393" w:rsidRDefault="00072106" w:rsidP="00C34B88">
            <w:pPr>
              <w:tabs>
                <w:tab w:val="left" w:pos="567"/>
              </w:tabs>
              <w:spacing w:line="360" w:lineRule="auto"/>
              <w:rPr>
                <w:rFonts w:ascii="Times New Roman" w:hAnsi="Times New Roman" w:cs="Times New Roman"/>
                <w:sz w:val="24"/>
                <w:szCs w:val="24"/>
              </w:rPr>
            </w:pPr>
            <w:r w:rsidRPr="00875393">
              <w:rPr>
                <w:rFonts w:ascii="Times New Roman" w:hAnsi="Times New Roman" w:cs="Times New Roman"/>
                <w:sz w:val="24"/>
                <w:szCs w:val="24"/>
              </w:rPr>
              <w:t>Vasaros</w:t>
            </w:r>
          </w:p>
        </w:tc>
        <w:tc>
          <w:tcPr>
            <w:tcW w:w="2436" w:type="dxa"/>
          </w:tcPr>
          <w:p w:rsidR="00072106" w:rsidRPr="00875393" w:rsidRDefault="00B82E5D" w:rsidP="00C34B88">
            <w:pPr>
              <w:tabs>
                <w:tab w:val="left" w:pos="567"/>
              </w:tabs>
              <w:spacing w:line="360" w:lineRule="auto"/>
              <w:jc w:val="center"/>
              <w:rPr>
                <w:rFonts w:ascii="Times New Roman" w:hAnsi="Times New Roman" w:cs="Times New Roman"/>
                <w:sz w:val="24"/>
                <w:szCs w:val="24"/>
              </w:rPr>
            </w:pPr>
            <w:r w:rsidRPr="00875393">
              <w:rPr>
                <w:rFonts w:ascii="Times New Roman" w:hAnsi="Times New Roman" w:cs="Times New Roman"/>
                <w:sz w:val="24"/>
                <w:szCs w:val="24"/>
              </w:rPr>
              <w:t>2020-06-10</w:t>
            </w:r>
            <w:r w:rsidR="00072106" w:rsidRPr="00875393">
              <w:rPr>
                <w:rFonts w:ascii="Times New Roman" w:hAnsi="Times New Roman" w:cs="Times New Roman"/>
                <w:sz w:val="24"/>
                <w:szCs w:val="24"/>
              </w:rPr>
              <w:t xml:space="preserve"> </w:t>
            </w:r>
            <w:proofErr w:type="spellStart"/>
            <w:r w:rsidR="00072106" w:rsidRPr="00875393">
              <w:rPr>
                <w:rFonts w:ascii="Times New Roman" w:hAnsi="Times New Roman" w:cs="Times New Roman"/>
                <w:sz w:val="24"/>
                <w:szCs w:val="24"/>
              </w:rPr>
              <w:t>d</w:t>
            </w:r>
            <w:proofErr w:type="spellEnd"/>
            <w:r w:rsidR="00072106" w:rsidRPr="00875393">
              <w:rPr>
                <w:rFonts w:ascii="Times New Roman" w:hAnsi="Times New Roman" w:cs="Times New Roman"/>
                <w:sz w:val="24"/>
                <w:szCs w:val="24"/>
              </w:rPr>
              <w:t>.</w:t>
            </w:r>
          </w:p>
        </w:tc>
        <w:tc>
          <w:tcPr>
            <w:tcW w:w="2436" w:type="dxa"/>
          </w:tcPr>
          <w:p w:rsidR="00072106" w:rsidRPr="00875393" w:rsidRDefault="00B82E5D" w:rsidP="00C34B88">
            <w:pPr>
              <w:tabs>
                <w:tab w:val="left" w:pos="567"/>
              </w:tabs>
              <w:spacing w:line="360" w:lineRule="auto"/>
              <w:jc w:val="center"/>
              <w:rPr>
                <w:rFonts w:ascii="Times New Roman" w:hAnsi="Times New Roman" w:cs="Times New Roman"/>
                <w:sz w:val="24"/>
                <w:szCs w:val="24"/>
              </w:rPr>
            </w:pPr>
            <w:r w:rsidRPr="00875393">
              <w:rPr>
                <w:rFonts w:ascii="Times New Roman" w:hAnsi="Times New Roman" w:cs="Times New Roman"/>
                <w:sz w:val="24"/>
                <w:szCs w:val="24"/>
              </w:rPr>
              <w:t>2020-08-31</w:t>
            </w:r>
            <w:r w:rsidR="00072106" w:rsidRPr="00875393">
              <w:rPr>
                <w:rFonts w:ascii="Times New Roman" w:hAnsi="Times New Roman" w:cs="Times New Roman"/>
                <w:sz w:val="24"/>
                <w:szCs w:val="24"/>
              </w:rPr>
              <w:t xml:space="preserve"> </w:t>
            </w:r>
            <w:proofErr w:type="spellStart"/>
            <w:r w:rsidR="00072106" w:rsidRPr="00875393">
              <w:rPr>
                <w:rFonts w:ascii="Times New Roman" w:hAnsi="Times New Roman" w:cs="Times New Roman"/>
                <w:sz w:val="24"/>
                <w:szCs w:val="24"/>
              </w:rPr>
              <w:t>d</w:t>
            </w:r>
            <w:proofErr w:type="spellEnd"/>
            <w:r w:rsidR="00072106" w:rsidRPr="00875393">
              <w:rPr>
                <w:rFonts w:ascii="Times New Roman" w:hAnsi="Times New Roman" w:cs="Times New Roman"/>
                <w:sz w:val="24"/>
                <w:szCs w:val="24"/>
              </w:rPr>
              <w:t>.</w:t>
            </w:r>
          </w:p>
        </w:tc>
      </w:tr>
    </w:tbl>
    <w:p w:rsidR="00622213" w:rsidRPr="00875393" w:rsidRDefault="00622213" w:rsidP="00C34B88">
      <w:pPr>
        <w:tabs>
          <w:tab w:val="left" w:pos="567"/>
        </w:tabs>
        <w:spacing w:after="0" w:line="360" w:lineRule="auto"/>
        <w:jc w:val="both"/>
        <w:rPr>
          <w:rFonts w:ascii="Times New Roman" w:hAnsi="Times New Roman" w:cs="Times New Roman"/>
          <w:sz w:val="24"/>
          <w:szCs w:val="24"/>
        </w:rPr>
      </w:pPr>
    </w:p>
    <w:p w:rsidR="00191CA4" w:rsidRPr="00875393" w:rsidRDefault="00191CA4" w:rsidP="00C34B88">
      <w:pPr>
        <w:tabs>
          <w:tab w:val="left" w:pos="567"/>
        </w:tabs>
        <w:spacing w:after="0" w:line="360" w:lineRule="auto"/>
        <w:jc w:val="both"/>
        <w:rPr>
          <w:rFonts w:ascii="Times New Roman" w:hAnsi="Times New Roman" w:cs="Times New Roman"/>
          <w:sz w:val="24"/>
          <w:szCs w:val="24"/>
        </w:rPr>
      </w:pPr>
      <w:r w:rsidRPr="00875393">
        <w:rPr>
          <w:rFonts w:ascii="Times New Roman" w:hAnsi="Times New Roman" w:cs="Times New Roman"/>
          <w:sz w:val="24"/>
          <w:szCs w:val="24"/>
        </w:rPr>
        <w:tab/>
        <w:t>18. Mokykla gali keisti atostogų datas suderinusi su savininko teises ir pareigas įgyvendinančia institucija (valstybinės mokyklos – biudžetinės įstaigos).</w:t>
      </w:r>
    </w:p>
    <w:p w:rsidR="00191CA4" w:rsidRPr="00875393" w:rsidRDefault="00191CA4" w:rsidP="00C34B88">
      <w:pPr>
        <w:tabs>
          <w:tab w:val="left" w:pos="720"/>
        </w:tabs>
        <w:spacing w:after="0" w:line="360" w:lineRule="auto"/>
        <w:ind w:firstLine="567"/>
        <w:jc w:val="both"/>
        <w:rPr>
          <w:rFonts w:ascii="Times New Roman" w:hAnsi="Times New Roman" w:cs="Times New Roman"/>
          <w:color w:val="FF0000"/>
          <w:sz w:val="24"/>
          <w:szCs w:val="24"/>
        </w:rPr>
      </w:pPr>
      <w:r w:rsidRPr="00875393">
        <w:rPr>
          <w:rFonts w:ascii="Times New Roman" w:hAnsi="Times New Roman" w:cs="Times New Roman"/>
          <w:sz w:val="24"/>
          <w:szCs w:val="24"/>
        </w:rPr>
        <w:tab/>
        <w:t xml:space="preserve">19. Oro temperatūrai esant 20 laipsnių šalčio ar žemesnei mokiniai į mokyklą gali nevykti. Šios dienos įskaičiuojamos į ugdymo dienų skaičių. Ugdymo procesas atvykusiems į mokyklą mokiniams vykdomas. Šiltuoju metų laikotarpiu, temperatūrai mokymosi patalpose viršijus </w:t>
      </w:r>
      <w:r w:rsidRPr="00875393">
        <w:rPr>
          <w:rFonts w:ascii="Times New Roman" w:hAnsi="Times New Roman" w:cs="Times New Roman"/>
          <w:color w:val="000000"/>
          <w:sz w:val="24"/>
          <w:szCs w:val="24"/>
        </w:rPr>
        <w:t>Lietuvos higienos normos HN 21:2017 „Mokykla, vykdanti bendrojo ugdymo programas. Bendrieji sveikatos saugos reikalavimai“</w:t>
      </w:r>
      <w:r w:rsidRPr="00875393">
        <w:rPr>
          <w:rFonts w:ascii="Times New Roman" w:hAnsi="Times New Roman" w:cs="Times New Roman"/>
          <w:sz w:val="24"/>
          <w:szCs w:val="24"/>
        </w:rPr>
        <w:t xml:space="preserve">, patvirtintos Lietuvos Respublikos sveikatos apsaugos ministro </w:t>
      </w:r>
      <w:r w:rsidRPr="00875393">
        <w:rPr>
          <w:rFonts w:ascii="Times New Roman" w:hAnsi="Times New Roman" w:cs="Times New Roman"/>
          <w:color w:val="000000"/>
          <w:sz w:val="24"/>
          <w:szCs w:val="24"/>
        </w:rPr>
        <w:t xml:space="preserve">2011 </w:t>
      </w:r>
      <w:proofErr w:type="spellStart"/>
      <w:r w:rsidRPr="00875393">
        <w:rPr>
          <w:rFonts w:ascii="Times New Roman" w:hAnsi="Times New Roman" w:cs="Times New Roman"/>
          <w:color w:val="000000"/>
          <w:sz w:val="24"/>
          <w:szCs w:val="24"/>
        </w:rPr>
        <w:t>m</w:t>
      </w:r>
      <w:proofErr w:type="spellEnd"/>
      <w:r w:rsidRPr="00875393">
        <w:rPr>
          <w:rFonts w:ascii="Times New Roman" w:hAnsi="Times New Roman" w:cs="Times New Roman"/>
          <w:color w:val="000000"/>
          <w:sz w:val="24"/>
          <w:szCs w:val="24"/>
        </w:rPr>
        <w:t xml:space="preserve">. rugpjūčio 10 </w:t>
      </w:r>
      <w:proofErr w:type="spellStart"/>
      <w:r w:rsidRPr="00875393">
        <w:rPr>
          <w:rFonts w:ascii="Times New Roman" w:hAnsi="Times New Roman" w:cs="Times New Roman"/>
          <w:color w:val="000000"/>
          <w:sz w:val="24"/>
          <w:szCs w:val="24"/>
        </w:rPr>
        <w:t>d</w:t>
      </w:r>
      <w:proofErr w:type="spellEnd"/>
      <w:r w:rsidRPr="00875393">
        <w:rPr>
          <w:rFonts w:ascii="Times New Roman" w:hAnsi="Times New Roman" w:cs="Times New Roman"/>
          <w:color w:val="000000"/>
          <w:sz w:val="24"/>
          <w:szCs w:val="24"/>
        </w:rPr>
        <w:t xml:space="preserve">. įsakymu </w:t>
      </w:r>
      <w:proofErr w:type="spellStart"/>
      <w:r w:rsidRPr="00875393">
        <w:rPr>
          <w:rFonts w:ascii="Times New Roman" w:hAnsi="Times New Roman" w:cs="Times New Roman"/>
          <w:color w:val="000000"/>
          <w:sz w:val="24"/>
          <w:szCs w:val="24"/>
        </w:rPr>
        <w:t>Nr</w:t>
      </w:r>
      <w:proofErr w:type="spellEnd"/>
      <w:r w:rsidRPr="00875393">
        <w:rPr>
          <w:rFonts w:ascii="Times New Roman" w:hAnsi="Times New Roman" w:cs="Times New Roman"/>
          <w:color w:val="000000"/>
          <w:sz w:val="24"/>
          <w:szCs w:val="24"/>
        </w:rPr>
        <w:t>. V-773</w:t>
      </w:r>
      <w:r w:rsidRPr="00875393">
        <w:rPr>
          <w:rFonts w:ascii="Times New Roman" w:hAnsi="Times New Roman" w:cs="Times New Roman"/>
          <w:sz w:val="24"/>
          <w:szCs w:val="24"/>
        </w:rPr>
        <w:t xml:space="preserve"> „Dėl Lietuvos higienos normos HN 21:2017 „Mokykla, vykdanti bendrojo ugdymo programas. Bendrieji sveikatos saugos reikalavimai“ patvirtinimo“ (toliau – Higienos norma), reikalavimus, ugdymo procesas gali būti koreguojamas ir organizuojamas kitose erdvėse.</w:t>
      </w:r>
    </w:p>
    <w:p w:rsidR="00191CA4" w:rsidRPr="00875393" w:rsidRDefault="00191CA4" w:rsidP="00C34B88">
      <w:pPr>
        <w:tabs>
          <w:tab w:val="left" w:pos="720"/>
        </w:tabs>
        <w:spacing w:after="0" w:line="360" w:lineRule="auto"/>
        <w:ind w:firstLine="567"/>
        <w:jc w:val="both"/>
        <w:rPr>
          <w:rFonts w:ascii="Times New Roman" w:hAnsi="Times New Roman" w:cs="Times New Roman"/>
          <w:sz w:val="24"/>
          <w:szCs w:val="24"/>
        </w:rPr>
      </w:pPr>
      <w:r w:rsidRPr="00875393">
        <w:rPr>
          <w:rFonts w:ascii="Times New Roman" w:hAnsi="Times New Roman" w:cs="Times New Roman"/>
          <w:sz w:val="24"/>
          <w:szCs w:val="24"/>
        </w:rPr>
        <w:t xml:space="preserve">20. Mokyklos vadovas, esant aplinkybėms, keliančioms pavojų mokinių sveikatai ar gyvybei, priima sprendimus dėl ugdymo proceso koregavimo ar sustabdymo. Sprendimus dėl ugdymo proceso koregavimo, įskaičiavimo / neįskaičiavimo į ugdymo dienų skaičių derina su mokyklos taryba, savivaldybės vykdomąja institucija ar jos įgaliotu asmeniu. </w:t>
      </w:r>
    </w:p>
    <w:p w:rsidR="004446FD" w:rsidRPr="00875393" w:rsidRDefault="004446FD" w:rsidP="00C34B88">
      <w:pPr>
        <w:tabs>
          <w:tab w:val="left" w:pos="567"/>
        </w:tabs>
        <w:spacing w:after="0" w:line="360" w:lineRule="auto"/>
        <w:jc w:val="both"/>
        <w:rPr>
          <w:rFonts w:ascii="Times New Roman" w:hAnsi="Times New Roman" w:cs="Times New Roman"/>
          <w:sz w:val="24"/>
          <w:szCs w:val="24"/>
        </w:rPr>
      </w:pPr>
      <w:r w:rsidRPr="00875393">
        <w:rPr>
          <w:rFonts w:ascii="Times New Roman" w:hAnsi="Times New Roman" w:cs="Times New Roman"/>
          <w:sz w:val="24"/>
          <w:szCs w:val="24"/>
        </w:rPr>
        <w:tab/>
      </w:r>
      <w:r w:rsidR="00652E46">
        <w:rPr>
          <w:rFonts w:ascii="Times New Roman" w:hAnsi="Times New Roman" w:cs="Times New Roman"/>
          <w:sz w:val="24"/>
          <w:szCs w:val="24"/>
        </w:rPr>
        <w:t>21</w:t>
      </w:r>
      <w:r w:rsidR="00191CA4" w:rsidRPr="00875393">
        <w:rPr>
          <w:rFonts w:ascii="Times New Roman" w:hAnsi="Times New Roman" w:cs="Times New Roman"/>
          <w:sz w:val="24"/>
          <w:szCs w:val="24"/>
        </w:rPr>
        <w:t>.</w:t>
      </w:r>
      <w:r w:rsidR="00110171" w:rsidRPr="00875393">
        <w:rPr>
          <w:rFonts w:ascii="Times New Roman" w:hAnsi="Times New Roman" w:cs="Times New Roman"/>
          <w:sz w:val="24"/>
          <w:szCs w:val="24"/>
        </w:rPr>
        <w:t xml:space="preserve"> Kultūrinės, meninės, pažintinės, kūrybinės, sportinės, praktinės, socialinės, prevencinės ugdomosios veiklos apskaitą dienynuose vykdo pradinių klasių mokytojai.</w:t>
      </w:r>
    </w:p>
    <w:p w:rsidR="003933F7" w:rsidRPr="00875393" w:rsidRDefault="00191CA4" w:rsidP="00875393">
      <w:pPr>
        <w:tabs>
          <w:tab w:val="left" w:pos="567"/>
        </w:tabs>
        <w:spacing w:after="0"/>
        <w:jc w:val="both"/>
        <w:rPr>
          <w:rFonts w:ascii="Times New Roman" w:hAnsi="Times New Roman" w:cs="Times New Roman"/>
          <w:sz w:val="24"/>
          <w:szCs w:val="24"/>
        </w:rPr>
      </w:pPr>
      <w:r w:rsidRPr="00875393">
        <w:rPr>
          <w:rFonts w:ascii="Times New Roman" w:hAnsi="Times New Roman" w:cs="Times New Roman"/>
          <w:sz w:val="24"/>
          <w:szCs w:val="24"/>
        </w:rPr>
        <w:tab/>
      </w:r>
    </w:p>
    <w:p w:rsidR="00191CA4" w:rsidRPr="00875393" w:rsidRDefault="00191CA4" w:rsidP="00875393">
      <w:pPr>
        <w:tabs>
          <w:tab w:val="left" w:pos="567"/>
        </w:tabs>
        <w:spacing w:after="0"/>
        <w:jc w:val="both"/>
        <w:rPr>
          <w:rFonts w:ascii="Times New Roman" w:hAnsi="Times New Roman" w:cs="Times New Roman"/>
          <w:sz w:val="24"/>
          <w:szCs w:val="24"/>
        </w:rPr>
      </w:pPr>
    </w:p>
    <w:p w:rsidR="003933F7" w:rsidRPr="00C34B88" w:rsidRDefault="003933F7" w:rsidP="00C34B88">
      <w:pPr>
        <w:pStyle w:val="Subtitle"/>
        <w:spacing w:after="0"/>
        <w:jc w:val="center"/>
        <w:outlineLvl w:val="1"/>
        <w:rPr>
          <w:rFonts w:ascii="Times New Roman" w:hAnsi="Times New Roman" w:cs="Times New Roman"/>
          <w:b/>
          <w:i w:val="0"/>
          <w:color w:val="auto"/>
        </w:rPr>
      </w:pPr>
      <w:bookmarkStart w:id="5" w:name="_Toc12553582"/>
      <w:r w:rsidRPr="00C34B88">
        <w:rPr>
          <w:rFonts w:ascii="Times New Roman" w:hAnsi="Times New Roman" w:cs="Times New Roman"/>
          <w:b/>
          <w:i w:val="0"/>
          <w:color w:val="auto"/>
        </w:rPr>
        <w:t>ANTRASIS SKIRSNIS</w:t>
      </w:r>
      <w:r w:rsidR="004B463F" w:rsidRPr="00C34B88">
        <w:rPr>
          <w:rFonts w:ascii="Times New Roman" w:hAnsi="Times New Roman" w:cs="Times New Roman"/>
          <w:b/>
          <w:i w:val="0"/>
          <w:color w:val="auto"/>
        </w:rPr>
        <w:t xml:space="preserve">. </w:t>
      </w:r>
      <w:r w:rsidR="00942E8C" w:rsidRPr="00C34B88">
        <w:rPr>
          <w:rFonts w:ascii="Times New Roman" w:hAnsi="Times New Roman" w:cs="Times New Roman"/>
          <w:b/>
          <w:i w:val="0"/>
          <w:color w:val="auto"/>
        </w:rPr>
        <w:t xml:space="preserve">MOKYKLOS </w:t>
      </w:r>
      <w:r w:rsidR="009277B2" w:rsidRPr="00C34B88">
        <w:rPr>
          <w:rFonts w:ascii="Times New Roman" w:hAnsi="Times New Roman" w:cs="Times New Roman"/>
          <w:b/>
          <w:i w:val="0"/>
          <w:color w:val="auto"/>
        </w:rPr>
        <w:t xml:space="preserve">UGDYMO </w:t>
      </w:r>
      <w:r w:rsidR="00942E8C" w:rsidRPr="00C34B88">
        <w:rPr>
          <w:rFonts w:ascii="Times New Roman" w:hAnsi="Times New Roman" w:cs="Times New Roman"/>
          <w:b/>
          <w:i w:val="0"/>
          <w:color w:val="auto"/>
        </w:rPr>
        <w:t>TURINIO FORMAVIMAS IR ĮGYVENDINIMAS</w:t>
      </w:r>
      <w:bookmarkEnd w:id="5"/>
    </w:p>
    <w:p w:rsidR="00875393" w:rsidRDefault="00875393" w:rsidP="00875393">
      <w:pPr>
        <w:tabs>
          <w:tab w:val="left" w:pos="720"/>
        </w:tabs>
        <w:spacing w:after="0"/>
        <w:ind w:firstLine="567"/>
        <w:jc w:val="both"/>
        <w:rPr>
          <w:rFonts w:ascii="Times New Roman" w:hAnsi="Times New Roman" w:cs="Times New Roman"/>
          <w:sz w:val="24"/>
          <w:szCs w:val="24"/>
        </w:rPr>
      </w:pPr>
    </w:p>
    <w:p w:rsidR="00942E8C" w:rsidRPr="00C04BFC" w:rsidRDefault="00942E8C"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2</w:t>
      </w:r>
      <w:r w:rsidR="001D0A58" w:rsidRPr="00C04BFC">
        <w:rPr>
          <w:rFonts w:ascii="Times New Roman" w:hAnsi="Times New Roman" w:cs="Times New Roman"/>
          <w:sz w:val="24"/>
          <w:szCs w:val="24"/>
        </w:rPr>
        <w:t xml:space="preserve">. </w:t>
      </w:r>
      <w:r w:rsidRPr="00C04BFC">
        <w:rPr>
          <w:rFonts w:ascii="Times New Roman" w:hAnsi="Times New Roman" w:cs="Times New Roman"/>
          <w:sz w:val="24"/>
          <w:szCs w:val="24"/>
        </w:rPr>
        <w:t>Pradinio ugdymo programos turinį sudaro šios sritys: dorinis ugdymas, kalbinis ugdymas, matematinis ugdymas, socialinis ir gamtamokslinis ugdymas, meninis ugdymas, fizinis ugdymas.</w:t>
      </w:r>
    </w:p>
    <w:p w:rsidR="00942E8C" w:rsidRPr="00C04BFC" w:rsidRDefault="00942E8C"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 Mokykla, įgyvendindama ugdymo turinį susitaria dėl:</w:t>
      </w:r>
    </w:p>
    <w:p w:rsidR="00721388" w:rsidRPr="00C04BFC" w:rsidRDefault="00942E8C"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 xml:space="preserve">.1. </w:t>
      </w:r>
      <w:r w:rsidR="002F0C66" w:rsidRPr="00C04BFC">
        <w:rPr>
          <w:rFonts w:ascii="Times New Roman" w:hAnsi="Times New Roman" w:cs="Times New Roman"/>
          <w:sz w:val="24"/>
          <w:szCs w:val="24"/>
        </w:rPr>
        <w:t>ugdymo proces</w:t>
      </w:r>
      <w:r w:rsidR="0035387E" w:rsidRPr="00C04BFC">
        <w:rPr>
          <w:rFonts w:ascii="Times New Roman" w:hAnsi="Times New Roman" w:cs="Times New Roman"/>
          <w:sz w:val="24"/>
          <w:szCs w:val="24"/>
        </w:rPr>
        <w:t>as gali būti įgyvendinamas tokiomis formomis kaip: integruota diena, integruotos veiklos, kūrybinės dirbtuvės, projektinė veikl</w:t>
      </w:r>
      <w:r w:rsidR="00127547" w:rsidRPr="00C04BFC">
        <w:rPr>
          <w:rFonts w:ascii="Times New Roman" w:hAnsi="Times New Roman" w:cs="Times New Roman"/>
          <w:sz w:val="24"/>
          <w:szCs w:val="24"/>
        </w:rPr>
        <w:t>a,</w:t>
      </w:r>
      <w:r w:rsidR="0035387E" w:rsidRPr="00C04BFC">
        <w:rPr>
          <w:rFonts w:ascii="Times New Roman" w:hAnsi="Times New Roman" w:cs="Times New Roman"/>
          <w:sz w:val="24"/>
          <w:szCs w:val="24"/>
        </w:rPr>
        <w:t xml:space="preserve"> savarankiško mokymosi dien</w:t>
      </w:r>
      <w:r w:rsidR="00127547" w:rsidRPr="00C04BFC">
        <w:rPr>
          <w:rFonts w:ascii="Times New Roman" w:hAnsi="Times New Roman" w:cs="Times New Roman"/>
          <w:sz w:val="24"/>
          <w:szCs w:val="24"/>
        </w:rPr>
        <w:t>a;</w:t>
      </w:r>
    </w:p>
    <w:p w:rsidR="00127547" w:rsidRPr="00C04BFC" w:rsidRDefault="00721388"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 xml:space="preserve">.2. ugdymo procesą organizuojant pamoka, nepertraukiamas </w:t>
      </w:r>
      <w:proofErr w:type="spellStart"/>
      <w:r w:rsidRPr="00C04BFC">
        <w:rPr>
          <w:rFonts w:ascii="Times New Roman" w:hAnsi="Times New Roman" w:cs="Times New Roman"/>
          <w:sz w:val="24"/>
          <w:szCs w:val="24"/>
        </w:rPr>
        <w:t>ugdymo(si</w:t>
      </w:r>
      <w:proofErr w:type="spellEnd"/>
      <w:r w:rsidRPr="00C04BFC">
        <w:rPr>
          <w:rFonts w:ascii="Times New Roman" w:hAnsi="Times New Roman" w:cs="Times New Roman"/>
          <w:sz w:val="24"/>
          <w:szCs w:val="24"/>
        </w:rPr>
        <w:t xml:space="preserve">) proceso laikas  </w:t>
      </w:r>
      <w:r w:rsidR="00127547" w:rsidRPr="00C04BFC">
        <w:rPr>
          <w:rFonts w:ascii="Times New Roman" w:hAnsi="Times New Roman" w:cs="Times New Roman"/>
          <w:sz w:val="24"/>
          <w:szCs w:val="24"/>
        </w:rPr>
        <w:t xml:space="preserve">1 klasėje ne daugiau kaip 35 min, 2-4 klasėse – 45 </w:t>
      </w:r>
      <w:proofErr w:type="spellStart"/>
      <w:r w:rsidR="00127547" w:rsidRPr="00C04BFC">
        <w:rPr>
          <w:rFonts w:ascii="Times New Roman" w:hAnsi="Times New Roman" w:cs="Times New Roman"/>
          <w:sz w:val="24"/>
          <w:szCs w:val="24"/>
        </w:rPr>
        <w:t>min</w:t>
      </w:r>
      <w:proofErr w:type="spellEnd"/>
      <w:r w:rsidR="00127547" w:rsidRPr="00C04BFC">
        <w:rPr>
          <w:rFonts w:ascii="Times New Roman" w:hAnsi="Times New Roman" w:cs="Times New Roman"/>
          <w:sz w:val="24"/>
          <w:szCs w:val="24"/>
        </w:rPr>
        <w:t>.;</w:t>
      </w:r>
    </w:p>
    <w:p w:rsidR="00127547" w:rsidRPr="00C04BFC" w:rsidRDefault="00127547" w:rsidP="00C04BFC">
      <w:pPr>
        <w:tabs>
          <w:tab w:val="left" w:pos="720"/>
        </w:tabs>
        <w:spacing w:after="0" w:line="360" w:lineRule="auto"/>
        <w:ind w:firstLine="567"/>
        <w:jc w:val="both"/>
        <w:rPr>
          <w:rFonts w:ascii="Times New Roman" w:hAnsi="Times New Roman" w:cs="Times New Roman"/>
          <w:color w:val="000000"/>
          <w:sz w:val="24"/>
          <w:szCs w:val="24"/>
          <w:shd w:val="clear" w:color="auto" w:fill="FFFFFF"/>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 xml:space="preserve">.3. </w:t>
      </w:r>
      <w:r w:rsidR="00FB7B2C" w:rsidRPr="00C04BFC">
        <w:rPr>
          <w:rFonts w:ascii="Times New Roman" w:hAnsi="Times New Roman" w:cs="Times New Roman"/>
          <w:color w:val="000000"/>
          <w:sz w:val="24"/>
          <w:szCs w:val="24"/>
          <w:shd w:val="clear" w:color="auto" w:fill="FFFFFF"/>
        </w:rPr>
        <w:t>ugdymo proces</w:t>
      </w:r>
      <w:r w:rsidR="004D308E" w:rsidRPr="00C04BFC">
        <w:rPr>
          <w:rFonts w:ascii="Times New Roman" w:hAnsi="Times New Roman" w:cs="Times New Roman"/>
          <w:color w:val="000000"/>
          <w:sz w:val="24"/>
          <w:szCs w:val="24"/>
          <w:shd w:val="clear" w:color="auto" w:fill="FFFFFF"/>
        </w:rPr>
        <w:t xml:space="preserve">ą </w:t>
      </w:r>
      <w:r w:rsidR="00FB7B2C" w:rsidRPr="00C04BFC">
        <w:rPr>
          <w:rFonts w:ascii="Times New Roman" w:hAnsi="Times New Roman" w:cs="Times New Roman"/>
          <w:color w:val="000000"/>
          <w:sz w:val="24"/>
          <w:szCs w:val="24"/>
          <w:shd w:val="clear" w:color="auto" w:fill="FFFFFF"/>
        </w:rPr>
        <w:t>organizuoja</w:t>
      </w:r>
      <w:r w:rsidR="004D308E" w:rsidRPr="00C04BFC">
        <w:rPr>
          <w:rFonts w:ascii="Times New Roman" w:hAnsi="Times New Roman" w:cs="Times New Roman"/>
          <w:color w:val="000000"/>
          <w:sz w:val="24"/>
          <w:szCs w:val="24"/>
          <w:shd w:val="clear" w:color="auto" w:fill="FFFFFF"/>
        </w:rPr>
        <w:t>nt</w:t>
      </w:r>
      <w:r w:rsidR="00FB7B2C" w:rsidRPr="00C04BFC">
        <w:rPr>
          <w:rFonts w:ascii="Times New Roman" w:hAnsi="Times New Roman" w:cs="Times New Roman"/>
          <w:color w:val="000000"/>
          <w:sz w:val="24"/>
          <w:szCs w:val="24"/>
          <w:shd w:val="clear" w:color="auto" w:fill="FFFFFF"/>
        </w:rPr>
        <w:t xml:space="preserve"> kitokia mokymosi forma (projekto, kūrybinio darbo ar </w:t>
      </w:r>
      <w:proofErr w:type="spellStart"/>
      <w:r w:rsidR="00FB7B2C" w:rsidRPr="00C04BFC">
        <w:rPr>
          <w:rFonts w:ascii="Times New Roman" w:hAnsi="Times New Roman" w:cs="Times New Roman"/>
          <w:color w:val="000000"/>
          <w:sz w:val="24"/>
          <w:szCs w:val="24"/>
          <w:shd w:val="clear" w:color="auto" w:fill="FFFFFF"/>
        </w:rPr>
        <w:t>kt</w:t>
      </w:r>
      <w:proofErr w:type="spellEnd"/>
      <w:r w:rsidR="00FB7B2C" w:rsidRPr="00C04BFC">
        <w:rPr>
          <w:rFonts w:ascii="Times New Roman" w:hAnsi="Times New Roman" w:cs="Times New Roman"/>
          <w:color w:val="000000"/>
          <w:sz w:val="24"/>
          <w:szCs w:val="24"/>
          <w:shd w:val="clear" w:color="auto" w:fill="FFFFFF"/>
        </w:rPr>
        <w:t xml:space="preserve">.), nepertraukiamo mokymosi trukmė neturi būti ilgesnė kaip 90 </w:t>
      </w:r>
      <w:proofErr w:type="spellStart"/>
      <w:r w:rsidR="00FB7B2C" w:rsidRPr="00C04BFC">
        <w:rPr>
          <w:rFonts w:ascii="Times New Roman" w:hAnsi="Times New Roman" w:cs="Times New Roman"/>
          <w:color w:val="000000"/>
          <w:sz w:val="24"/>
          <w:szCs w:val="24"/>
          <w:shd w:val="clear" w:color="auto" w:fill="FFFFFF"/>
        </w:rPr>
        <w:t>min</w:t>
      </w:r>
      <w:proofErr w:type="spellEnd"/>
      <w:r w:rsidR="00FB7B2C" w:rsidRPr="00C04BFC">
        <w:rPr>
          <w:rFonts w:ascii="Times New Roman" w:hAnsi="Times New Roman" w:cs="Times New Roman"/>
          <w:color w:val="000000"/>
          <w:sz w:val="24"/>
          <w:szCs w:val="24"/>
          <w:shd w:val="clear" w:color="auto" w:fill="FFFFFF"/>
        </w:rPr>
        <w:t>.</w:t>
      </w:r>
      <w:r w:rsidR="004D308E" w:rsidRPr="00C04BFC">
        <w:rPr>
          <w:rFonts w:ascii="Times New Roman" w:hAnsi="Times New Roman" w:cs="Times New Roman"/>
          <w:color w:val="000000"/>
          <w:sz w:val="24"/>
          <w:szCs w:val="24"/>
          <w:shd w:val="clear" w:color="auto" w:fill="FFFFFF"/>
        </w:rPr>
        <w:t>;</w:t>
      </w:r>
    </w:p>
    <w:p w:rsidR="004D308E" w:rsidRPr="00C04BFC" w:rsidRDefault="004D308E"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.4. ugdomoji veikla (derinant formaliojo ir neformaliojo vaikų švietimo programų turinį) per dieną 1 klasėje gali trukti ilgiau nei 5 ugdymo valandas, 2–4 klasėse – 6 valandas;</w:t>
      </w:r>
    </w:p>
    <w:p w:rsidR="004D308E" w:rsidRPr="00C04BFC" w:rsidRDefault="004D308E"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lastRenderedPageBreak/>
        <w:t>2</w:t>
      </w:r>
      <w:r w:rsidR="00C04BFC">
        <w:rPr>
          <w:rFonts w:ascii="Times New Roman" w:hAnsi="Times New Roman" w:cs="Times New Roman"/>
          <w:sz w:val="24"/>
          <w:szCs w:val="24"/>
        </w:rPr>
        <w:t>3</w:t>
      </w:r>
      <w:r w:rsidRPr="00C04BFC">
        <w:rPr>
          <w:rFonts w:ascii="Times New Roman" w:hAnsi="Times New Roman" w:cs="Times New Roman"/>
          <w:sz w:val="24"/>
          <w:szCs w:val="24"/>
        </w:rPr>
        <w:t>.4 ugdymą organizuojant tiek pamoka, tiek kitomis mokymosi organizavimo formomis įgyvendinamas ir dalykų programų, ir integruoto ugdymo turinys;</w:t>
      </w:r>
    </w:p>
    <w:p w:rsidR="004D308E" w:rsidRPr="00C04BFC" w:rsidRDefault="004D308E"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.5. ugdymo procesas gali būti organizuojamas ne tik mokykloje, bet ir už jos ribų (</w:t>
      </w:r>
      <w:proofErr w:type="spellStart"/>
      <w:r w:rsidRPr="00C04BFC">
        <w:rPr>
          <w:rFonts w:ascii="Times New Roman" w:hAnsi="Times New Roman" w:cs="Times New Roman"/>
          <w:sz w:val="24"/>
          <w:szCs w:val="24"/>
        </w:rPr>
        <w:t>pvz</w:t>
      </w:r>
      <w:proofErr w:type="spellEnd"/>
      <w:r w:rsidRPr="00C04BFC">
        <w:rPr>
          <w:rFonts w:ascii="Times New Roman" w:hAnsi="Times New Roman" w:cs="Times New Roman"/>
          <w:sz w:val="24"/>
          <w:szCs w:val="24"/>
        </w:rPr>
        <w:t xml:space="preserve">., muziejuose, parkuose, artimiausioje gamtinėje aplinkoje ir </w:t>
      </w:r>
      <w:proofErr w:type="spellStart"/>
      <w:r w:rsidRPr="00C04BFC">
        <w:rPr>
          <w:rFonts w:ascii="Times New Roman" w:hAnsi="Times New Roman" w:cs="Times New Roman"/>
          <w:sz w:val="24"/>
          <w:szCs w:val="24"/>
        </w:rPr>
        <w:t>pan</w:t>
      </w:r>
      <w:proofErr w:type="spellEnd"/>
      <w:r w:rsidRPr="00C04BFC">
        <w:rPr>
          <w:rFonts w:ascii="Times New Roman" w:hAnsi="Times New Roman" w:cs="Times New Roman"/>
          <w:sz w:val="24"/>
          <w:szCs w:val="24"/>
        </w:rPr>
        <w:t>.);</w:t>
      </w:r>
    </w:p>
    <w:p w:rsidR="004D308E" w:rsidRPr="00C04BFC" w:rsidRDefault="004D308E" w:rsidP="00C04BFC">
      <w:pPr>
        <w:tabs>
          <w:tab w:val="left" w:pos="567"/>
        </w:tabs>
        <w:spacing w:after="0" w:line="360" w:lineRule="auto"/>
        <w:jc w:val="both"/>
        <w:rPr>
          <w:rFonts w:ascii="Times New Roman" w:hAnsi="Times New Roman" w:cs="Times New Roman"/>
          <w:sz w:val="24"/>
          <w:szCs w:val="24"/>
        </w:rPr>
      </w:pPr>
      <w:r w:rsidRPr="00C04BFC">
        <w:rPr>
          <w:rFonts w:ascii="Times New Roman" w:hAnsi="Times New Roman" w:cs="Times New Roman"/>
          <w:sz w:val="24"/>
          <w:szCs w:val="24"/>
        </w:rPr>
        <w:tab/>
        <w:t>2</w:t>
      </w:r>
      <w:r w:rsidR="00C04BFC">
        <w:rPr>
          <w:rFonts w:ascii="Times New Roman" w:hAnsi="Times New Roman" w:cs="Times New Roman"/>
          <w:sz w:val="24"/>
          <w:szCs w:val="24"/>
        </w:rPr>
        <w:t>3</w:t>
      </w:r>
      <w:r w:rsidRPr="00C04BFC">
        <w:rPr>
          <w:rFonts w:ascii="Times New Roman" w:hAnsi="Times New Roman" w:cs="Times New Roman"/>
          <w:sz w:val="24"/>
          <w:szCs w:val="24"/>
        </w:rPr>
        <w:t>.6. dešimt ugdymo proceso dienų (50 pamokų) per mokslo metus skiriama kultūrinei, etninei, meninei, pažintinei, kūrybinei, sportinei, praktinei, socialinei, prevencinei veiklai. Šios dienos įskaičiuojamos į ugdymosi dienų skaičių</w:t>
      </w:r>
      <w:r w:rsidR="00A945C0">
        <w:rPr>
          <w:rFonts w:ascii="Times New Roman" w:hAnsi="Times New Roman" w:cs="Times New Roman"/>
          <w:sz w:val="24"/>
          <w:szCs w:val="24"/>
        </w:rPr>
        <w:t>.</w:t>
      </w:r>
    </w:p>
    <w:p w:rsidR="009277B2" w:rsidRPr="00C04BFC" w:rsidRDefault="004D308E"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 xml:space="preserve">.7. </w:t>
      </w:r>
      <w:r w:rsidR="009277B2" w:rsidRPr="00C04BFC">
        <w:rPr>
          <w:rFonts w:ascii="Times New Roman" w:hAnsi="Times New Roman" w:cs="Times New Roman"/>
          <w:sz w:val="24"/>
          <w:szCs w:val="24"/>
        </w:rPr>
        <w:t>pažintinė, kultūrinė veikla yra privaloma sudedamoji ugdymo proceso veiklos dalis. Ši veikla organizuojama ne tik mokykloje bet ir kitose aplinkose. Mokykla priima sprendimą dėl šios veiklos organizavimo mokyklai priimtinu būdu.</w:t>
      </w:r>
    </w:p>
    <w:p w:rsidR="00993DFF" w:rsidRPr="00C04BFC" w:rsidRDefault="00993DFF"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.8. klasės į grupes dalijamos:</w:t>
      </w:r>
    </w:p>
    <w:p w:rsidR="00993DFF" w:rsidRPr="00C04BFC" w:rsidRDefault="00993DFF"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 xml:space="preserve">.8.1. doriniam ugdymui, jei tos pačios klasės mokinių tėvai (globėjai) mokiniams yra parinkę tikybą ir etiką; nesusidarius mokinių grupei etikai arba tikybai mokytis </w:t>
      </w:r>
      <w:r w:rsidR="004549F2" w:rsidRPr="00C04BFC">
        <w:rPr>
          <w:rFonts w:ascii="Times New Roman" w:hAnsi="Times New Roman" w:cs="Times New Roman"/>
          <w:sz w:val="24"/>
          <w:szCs w:val="24"/>
        </w:rPr>
        <w:t xml:space="preserve">gali būti </w:t>
      </w:r>
      <w:r w:rsidRPr="00C04BFC">
        <w:rPr>
          <w:rFonts w:ascii="Times New Roman" w:hAnsi="Times New Roman" w:cs="Times New Roman"/>
          <w:sz w:val="24"/>
          <w:szCs w:val="24"/>
        </w:rPr>
        <w:t>sudaroma laikinoji grupė iš kelių klasių mokinių</w:t>
      </w:r>
      <w:r w:rsidRPr="00C04BFC">
        <w:rPr>
          <w:rFonts w:ascii="Times New Roman" w:hAnsi="Times New Roman" w:cs="Times New Roman"/>
          <w:color w:val="003366"/>
          <w:sz w:val="24"/>
          <w:szCs w:val="24"/>
        </w:rPr>
        <w:t>;</w:t>
      </w:r>
    </w:p>
    <w:p w:rsidR="002F0C66" w:rsidRPr="00C04BFC" w:rsidRDefault="00993DFF"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.8.2. užsienio kalbai mokyti, klasėje esant ne mažiau kaip 20 mokinių</w:t>
      </w:r>
      <w:r w:rsidR="004549F2" w:rsidRPr="00C04BFC">
        <w:rPr>
          <w:rFonts w:ascii="Times New Roman" w:hAnsi="Times New Roman" w:cs="Times New Roman"/>
          <w:sz w:val="24"/>
          <w:szCs w:val="24"/>
        </w:rPr>
        <w:t xml:space="preserve"> (esant pakankamam fina</w:t>
      </w:r>
      <w:r w:rsidR="00875393" w:rsidRPr="00C04BFC">
        <w:rPr>
          <w:rFonts w:ascii="Times New Roman" w:hAnsi="Times New Roman" w:cs="Times New Roman"/>
          <w:sz w:val="24"/>
          <w:szCs w:val="24"/>
        </w:rPr>
        <w:t>n</w:t>
      </w:r>
      <w:r w:rsidR="004549F2" w:rsidRPr="00C04BFC">
        <w:rPr>
          <w:rFonts w:ascii="Times New Roman" w:hAnsi="Times New Roman" w:cs="Times New Roman"/>
          <w:sz w:val="24"/>
          <w:szCs w:val="24"/>
        </w:rPr>
        <w:t>savimui);</w:t>
      </w:r>
      <w:r w:rsidR="0035387E" w:rsidRPr="00C04BFC">
        <w:rPr>
          <w:rFonts w:ascii="Times New Roman" w:hAnsi="Times New Roman" w:cs="Times New Roman"/>
          <w:sz w:val="24"/>
          <w:szCs w:val="24"/>
        </w:rPr>
        <w:t xml:space="preserve"> </w:t>
      </w:r>
    </w:p>
    <w:p w:rsidR="00993DFF" w:rsidRPr="00C04BFC" w:rsidRDefault="00993DFF"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.9. užduotys mokiniams į namus skiriamos atsižvelgiant į:</w:t>
      </w:r>
    </w:p>
    <w:p w:rsidR="00993DFF" w:rsidRPr="00C04BFC" w:rsidRDefault="00993DFF"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.9.1. mokinio galias;</w:t>
      </w:r>
    </w:p>
    <w:p w:rsidR="00993DFF" w:rsidRPr="00C04BFC" w:rsidRDefault="00993DFF"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.9.2. naudingumą tolesniam mokymuisi;</w:t>
      </w:r>
    </w:p>
    <w:p w:rsidR="00993DFF" w:rsidRPr="00C04BFC" w:rsidRDefault="00993DFF"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.10. užduotys mokiniams į namus neskiriamos:</w:t>
      </w:r>
    </w:p>
    <w:p w:rsidR="00993DFF" w:rsidRPr="00C04BFC" w:rsidRDefault="00993DFF"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.10.1. atostogų laikotarpiu;</w:t>
      </w:r>
    </w:p>
    <w:p w:rsidR="00993DFF" w:rsidRPr="00C04BFC" w:rsidRDefault="00993DFF" w:rsidP="00C04BFC">
      <w:pPr>
        <w:tabs>
          <w:tab w:val="left" w:pos="720"/>
        </w:tabs>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3</w:t>
      </w:r>
      <w:r w:rsidRPr="00C04BFC">
        <w:rPr>
          <w:rFonts w:ascii="Times New Roman" w:hAnsi="Times New Roman" w:cs="Times New Roman"/>
          <w:sz w:val="24"/>
          <w:szCs w:val="24"/>
        </w:rPr>
        <w:t xml:space="preserve">.10.2. </w:t>
      </w:r>
      <w:r w:rsidR="004549F2" w:rsidRPr="00C04BFC">
        <w:rPr>
          <w:rFonts w:ascii="Times New Roman" w:hAnsi="Times New Roman" w:cs="Times New Roman"/>
          <w:sz w:val="24"/>
          <w:szCs w:val="24"/>
        </w:rPr>
        <w:t>dėl įvairių priežasčių neįvykusių pamokų turiniui įgyvendinti.</w:t>
      </w:r>
    </w:p>
    <w:p w:rsidR="004549F2" w:rsidRPr="00C04BFC" w:rsidRDefault="004549F2" w:rsidP="00C04BFC">
      <w:pPr>
        <w:spacing w:after="0" w:line="360" w:lineRule="auto"/>
        <w:ind w:firstLine="567"/>
        <w:jc w:val="both"/>
        <w:rPr>
          <w:rFonts w:ascii="Times New Roman" w:hAnsi="Times New Roman" w:cs="Times New Roman"/>
          <w:sz w:val="24"/>
          <w:szCs w:val="24"/>
        </w:rPr>
      </w:pPr>
      <w:r w:rsidRPr="00C04BFC">
        <w:rPr>
          <w:rFonts w:ascii="Times New Roman" w:hAnsi="Times New Roman" w:cs="Times New Roman"/>
          <w:sz w:val="24"/>
          <w:szCs w:val="24"/>
        </w:rPr>
        <w:t>2</w:t>
      </w:r>
      <w:r w:rsidR="00C04BFC">
        <w:rPr>
          <w:rFonts w:ascii="Times New Roman" w:hAnsi="Times New Roman" w:cs="Times New Roman"/>
          <w:sz w:val="24"/>
          <w:szCs w:val="24"/>
        </w:rPr>
        <w:t>4</w:t>
      </w:r>
      <w:r w:rsidRPr="00C04BFC">
        <w:rPr>
          <w:rFonts w:ascii="Times New Roman" w:hAnsi="Times New Roman" w:cs="Times New Roman"/>
          <w:sz w:val="24"/>
          <w:szCs w:val="24"/>
        </w:rPr>
        <w:t>. Mokiniams, kurie negali tinkamai įvykdyti užduočių, skirtų atlikti namuose, dėl nepalankių socialinių ekonominių kultūrinių sąlygų, tokia galimybė sudaroma visos dienos mokyklos grupėje.</w:t>
      </w:r>
    </w:p>
    <w:p w:rsidR="001D0A58" w:rsidRDefault="004549F2" w:rsidP="00C04BFC">
      <w:pPr>
        <w:tabs>
          <w:tab w:val="left" w:pos="567"/>
        </w:tabs>
        <w:spacing w:after="0" w:line="360" w:lineRule="auto"/>
        <w:jc w:val="both"/>
        <w:rPr>
          <w:rFonts w:ascii="Times New Roman" w:hAnsi="Times New Roman" w:cs="Times New Roman"/>
          <w:sz w:val="24"/>
          <w:szCs w:val="24"/>
        </w:rPr>
      </w:pPr>
      <w:r w:rsidRPr="00C04BFC">
        <w:rPr>
          <w:rFonts w:ascii="Times New Roman" w:hAnsi="Times New Roman" w:cs="Times New Roman"/>
          <w:sz w:val="24"/>
          <w:szCs w:val="24"/>
        </w:rPr>
        <w:tab/>
        <w:t>2</w:t>
      </w:r>
      <w:r w:rsidR="00C04BFC">
        <w:rPr>
          <w:rFonts w:ascii="Times New Roman" w:hAnsi="Times New Roman" w:cs="Times New Roman"/>
          <w:sz w:val="24"/>
          <w:szCs w:val="24"/>
        </w:rPr>
        <w:t>5</w:t>
      </w:r>
      <w:r w:rsidRPr="00C04BFC">
        <w:rPr>
          <w:rFonts w:ascii="Times New Roman" w:hAnsi="Times New Roman" w:cs="Times New Roman"/>
          <w:sz w:val="24"/>
          <w:szCs w:val="24"/>
        </w:rPr>
        <w:t>.</w:t>
      </w:r>
      <w:r w:rsidR="001D0A58" w:rsidRPr="00C04BFC">
        <w:rPr>
          <w:rFonts w:ascii="Times New Roman" w:hAnsi="Times New Roman" w:cs="Times New Roman"/>
          <w:sz w:val="24"/>
          <w:szCs w:val="24"/>
        </w:rPr>
        <w:t xml:space="preserve"> </w:t>
      </w:r>
      <w:r w:rsidR="00875393" w:rsidRPr="00C04BFC">
        <w:rPr>
          <w:rFonts w:ascii="Times New Roman" w:hAnsi="Times New Roman" w:cs="Times New Roman"/>
          <w:sz w:val="24"/>
          <w:szCs w:val="24"/>
        </w:rPr>
        <w:t>Minimalus pamokų skaičius pradinio ugdymo bendrajai programai įgyvendinti per savaitę</w:t>
      </w:r>
      <w:r w:rsidR="00F40A83" w:rsidRPr="00C04BFC">
        <w:rPr>
          <w:rFonts w:ascii="Times New Roman" w:hAnsi="Times New Roman" w:cs="Times New Roman"/>
          <w:sz w:val="24"/>
          <w:szCs w:val="24"/>
        </w:rPr>
        <w:t xml:space="preserve"> skaičių sudaro: privalomos pamokos visiems</w:t>
      </w:r>
      <w:r w:rsidR="00F40A83" w:rsidRPr="00C04BFC">
        <w:rPr>
          <w:rFonts w:ascii="Times New Roman" w:hAnsi="Times New Roman" w:cs="Times New Roman"/>
          <w:b/>
          <w:sz w:val="24"/>
          <w:szCs w:val="24"/>
        </w:rPr>
        <w:t xml:space="preserve"> </w:t>
      </w:r>
      <w:r w:rsidR="00F40A83" w:rsidRPr="00C04BFC">
        <w:rPr>
          <w:rFonts w:ascii="Times New Roman" w:hAnsi="Times New Roman" w:cs="Times New Roman"/>
          <w:sz w:val="24"/>
          <w:szCs w:val="24"/>
        </w:rPr>
        <w:t>klasės mokiniams; pamokos, skiriamos mokinių ugdymosi poreikiams tenkinti; pamokos dalyko, kuriam mokyti klasė dalijama į grupes; valandos neformaliojo vaikų švietimo programoms įgyvendinti</w:t>
      </w:r>
      <w:r w:rsidR="00875393" w:rsidRPr="00C04BFC">
        <w:rPr>
          <w:rFonts w:ascii="Times New Roman" w:hAnsi="Times New Roman" w:cs="Times New Roman"/>
          <w:sz w:val="24"/>
          <w:szCs w:val="24"/>
        </w:rPr>
        <w:t>:</w:t>
      </w:r>
    </w:p>
    <w:p w:rsidR="00C04BFC" w:rsidRPr="00C04BFC" w:rsidRDefault="00C04BFC" w:rsidP="00C04BFC">
      <w:pPr>
        <w:tabs>
          <w:tab w:val="left" w:pos="567"/>
        </w:tabs>
        <w:spacing w:after="0" w:line="360" w:lineRule="auto"/>
        <w:jc w:val="both"/>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4515"/>
        <w:gridCol w:w="1150"/>
        <w:gridCol w:w="993"/>
        <w:gridCol w:w="850"/>
        <w:gridCol w:w="990"/>
        <w:gridCol w:w="1136"/>
      </w:tblGrid>
      <w:tr w:rsidR="0093799C" w:rsidRPr="00C04BFC" w:rsidTr="0093799C">
        <w:tc>
          <w:tcPr>
            <w:tcW w:w="4515" w:type="dxa"/>
            <w:vMerge w:val="restart"/>
            <w:tcBorders>
              <w:tr2bl w:val="single" w:sz="4" w:space="0" w:color="auto"/>
            </w:tcBorders>
          </w:tcPr>
          <w:p w:rsidR="0093799C" w:rsidRPr="00C04BFC" w:rsidRDefault="0093799C" w:rsidP="00C04BFC">
            <w:pPr>
              <w:tabs>
                <w:tab w:val="left" w:pos="567"/>
                <w:tab w:val="right" w:pos="1754"/>
              </w:tabs>
              <w:jc w:val="both"/>
              <w:rPr>
                <w:rFonts w:ascii="Times New Roman" w:hAnsi="Times New Roman" w:cs="Times New Roman"/>
                <w:sz w:val="24"/>
                <w:szCs w:val="24"/>
              </w:rPr>
            </w:pPr>
            <w:r w:rsidRPr="00C04BFC">
              <w:rPr>
                <w:rFonts w:ascii="Times New Roman" w:hAnsi="Times New Roman" w:cs="Times New Roman"/>
                <w:sz w:val="24"/>
                <w:szCs w:val="24"/>
              </w:rPr>
              <w:t xml:space="preserve">Dalykai </w:t>
            </w:r>
            <w:r w:rsidRPr="00C04BFC">
              <w:rPr>
                <w:rFonts w:ascii="Times New Roman" w:hAnsi="Times New Roman" w:cs="Times New Roman"/>
                <w:sz w:val="24"/>
                <w:szCs w:val="24"/>
              </w:rPr>
              <w:tab/>
            </w:r>
          </w:p>
          <w:p w:rsidR="0093799C" w:rsidRPr="00C04BFC" w:rsidRDefault="0093799C" w:rsidP="00C04BFC">
            <w:pPr>
              <w:tabs>
                <w:tab w:val="left" w:pos="567"/>
                <w:tab w:val="right" w:pos="1754"/>
              </w:tabs>
              <w:jc w:val="right"/>
              <w:rPr>
                <w:rFonts w:ascii="Times New Roman" w:hAnsi="Times New Roman" w:cs="Times New Roman"/>
                <w:sz w:val="24"/>
                <w:szCs w:val="24"/>
              </w:rPr>
            </w:pPr>
            <w:r w:rsidRPr="00C04BFC">
              <w:rPr>
                <w:rFonts w:ascii="Times New Roman" w:hAnsi="Times New Roman" w:cs="Times New Roman"/>
                <w:sz w:val="24"/>
                <w:szCs w:val="24"/>
              </w:rPr>
              <w:t xml:space="preserve">                               </w:t>
            </w:r>
          </w:p>
          <w:p w:rsidR="0093799C" w:rsidRPr="00C04BFC" w:rsidRDefault="0093799C" w:rsidP="00C04BFC">
            <w:pPr>
              <w:tabs>
                <w:tab w:val="left" w:pos="567"/>
                <w:tab w:val="right" w:pos="1754"/>
              </w:tabs>
              <w:jc w:val="right"/>
              <w:rPr>
                <w:rFonts w:ascii="Times New Roman" w:hAnsi="Times New Roman" w:cs="Times New Roman"/>
                <w:sz w:val="24"/>
                <w:szCs w:val="24"/>
              </w:rPr>
            </w:pPr>
          </w:p>
          <w:p w:rsidR="0093799C" w:rsidRPr="00C04BFC" w:rsidRDefault="0093799C" w:rsidP="00C04BFC">
            <w:pPr>
              <w:tabs>
                <w:tab w:val="left" w:pos="567"/>
                <w:tab w:val="right" w:pos="1754"/>
              </w:tabs>
              <w:jc w:val="right"/>
              <w:rPr>
                <w:rFonts w:ascii="Times New Roman" w:hAnsi="Times New Roman" w:cs="Times New Roman"/>
                <w:sz w:val="24"/>
                <w:szCs w:val="24"/>
              </w:rPr>
            </w:pPr>
            <w:r w:rsidRPr="00C04BFC">
              <w:rPr>
                <w:rFonts w:ascii="Times New Roman" w:hAnsi="Times New Roman" w:cs="Times New Roman"/>
                <w:sz w:val="24"/>
                <w:szCs w:val="24"/>
              </w:rPr>
              <w:t xml:space="preserve">Klasės </w:t>
            </w:r>
          </w:p>
        </w:tc>
        <w:tc>
          <w:tcPr>
            <w:tcW w:w="5119" w:type="dxa"/>
            <w:gridSpan w:val="5"/>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Dalyko savaitinių pamokų skaičius</w:t>
            </w:r>
          </w:p>
        </w:tc>
      </w:tr>
      <w:tr w:rsidR="0093799C" w:rsidRPr="00C04BFC" w:rsidTr="0093799C">
        <w:tc>
          <w:tcPr>
            <w:tcW w:w="4515" w:type="dxa"/>
            <w:vMerge/>
            <w:tcBorders>
              <w:tr2bl w:val="single" w:sz="4" w:space="0" w:color="auto"/>
            </w:tcBorders>
          </w:tcPr>
          <w:p w:rsidR="0093799C" w:rsidRPr="00C04BFC" w:rsidRDefault="0093799C" w:rsidP="00C04BFC">
            <w:pPr>
              <w:tabs>
                <w:tab w:val="left" w:pos="567"/>
              </w:tabs>
              <w:jc w:val="both"/>
              <w:rPr>
                <w:rFonts w:ascii="Times New Roman" w:hAnsi="Times New Roman" w:cs="Times New Roman"/>
                <w:sz w:val="24"/>
                <w:szCs w:val="24"/>
              </w:rPr>
            </w:pP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3</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4</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Pradinio ugdymo programa (1-4 klasės)</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Dorinis ugdymas (tikyba/etika)</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1/1</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1/1</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1/1</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1/1</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4</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lastRenderedPageBreak/>
              <w:t>Lietuvių kalba</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8</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7</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7</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7</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29</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Užsienio kalba (anglų)</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6</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Matematika</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4</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5</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4</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5</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18</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Pasaulio pažinimas</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8</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Dailė ir technologijos</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8</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Muzika</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8</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Fizinis ugdymas</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8</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Šokis</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4</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Privalomų ugdymo valandų skaičius mokiniui</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22</w:t>
            </w: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24</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23</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24</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93</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 xml:space="preserve">Valandos, skiriamos mokinių </w:t>
            </w:r>
            <w:proofErr w:type="spellStart"/>
            <w:r w:rsidRPr="00C04BFC">
              <w:rPr>
                <w:rFonts w:ascii="Times New Roman" w:hAnsi="Times New Roman" w:cs="Times New Roman"/>
                <w:sz w:val="24"/>
                <w:szCs w:val="24"/>
              </w:rPr>
              <w:t>ugdymo(si</w:t>
            </w:r>
            <w:proofErr w:type="spellEnd"/>
            <w:r w:rsidRPr="00C04BFC">
              <w:rPr>
                <w:rFonts w:ascii="Times New Roman" w:hAnsi="Times New Roman" w:cs="Times New Roman"/>
                <w:sz w:val="24"/>
                <w:szCs w:val="24"/>
              </w:rPr>
              <w:t>) poreikiams tenkinti</w:t>
            </w:r>
          </w:p>
        </w:tc>
        <w:tc>
          <w:tcPr>
            <w:tcW w:w="1150" w:type="dxa"/>
          </w:tcPr>
          <w:p w:rsidR="0093799C" w:rsidRPr="00C04BFC" w:rsidRDefault="0093799C" w:rsidP="00C04BFC">
            <w:pPr>
              <w:tabs>
                <w:tab w:val="left" w:pos="567"/>
              </w:tabs>
              <w:jc w:val="both"/>
              <w:rPr>
                <w:rFonts w:ascii="Times New Roman" w:hAnsi="Times New Roman" w:cs="Times New Roman"/>
                <w:sz w:val="24"/>
                <w:szCs w:val="24"/>
              </w:rPr>
            </w:pPr>
          </w:p>
        </w:tc>
        <w:tc>
          <w:tcPr>
            <w:tcW w:w="993"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85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1</w:t>
            </w:r>
          </w:p>
        </w:tc>
        <w:tc>
          <w:tcPr>
            <w:tcW w:w="990"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2</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5</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Iš viso</w:t>
            </w:r>
          </w:p>
        </w:tc>
        <w:tc>
          <w:tcPr>
            <w:tcW w:w="1150" w:type="dxa"/>
            <w:shd w:val="clear" w:color="auto" w:fill="F2F2F2" w:themeFill="background1" w:themeFillShade="F2"/>
          </w:tcPr>
          <w:p w:rsidR="0093799C" w:rsidRPr="00C04BFC" w:rsidRDefault="0093799C" w:rsidP="00C04BFC">
            <w:pPr>
              <w:tabs>
                <w:tab w:val="left" w:pos="567"/>
              </w:tabs>
              <w:jc w:val="both"/>
              <w:rPr>
                <w:rFonts w:ascii="Times New Roman" w:hAnsi="Times New Roman" w:cs="Times New Roman"/>
                <w:sz w:val="24"/>
                <w:szCs w:val="24"/>
              </w:rPr>
            </w:pPr>
          </w:p>
        </w:tc>
        <w:tc>
          <w:tcPr>
            <w:tcW w:w="993" w:type="dxa"/>
            <w:shd w:val="clear" w:color="auto" w:fill="F2F2F2" w:themeFill="background1" w:themeFillShade="F2"/>
          </w:tcPr>
          <w:p w:rsidR="0093799C" w:rsidRPr="00C04BFC" w:rsidRDefault="0093799C" w:rsidP="00C04BFC">
            <w:pPr>
              <w:tabs>
                <w:tab w:val="left" w:pos="567"/>
              </w:tabs>
              <w:jc w:val="both"/>
              <w:rPr>
                <w:rFonts w:ascii="Times New Roman" w:hAnsi="Times New Roman" w:cs="Times New Roman"/>
                <w:sz w:val="24"/>
                <w:szCs w:val="24"/>
              </w:rPr>
            </w:pPr>
          </w:p>
        </w:tc>
        <w:tc>
          <w:tcPr>
            <w:tcW w:w="850" w:type="dxa"/>
            <w:shd w:val="clear" w:color="auto" w:fill="F2F2F2" w:themeFill="background1" w:themeFillShade="F2"/>
          </w:tcPr>
          <w:p w:rsidR="0093799C" w:rsidRPr="00C04BFC" w:rsidRDefault="0093799C" w:rsidP="00C04BFC">
            <w:pPr>
              <w:tabs>
                <w:tab w:val="left" w:pos="567"/>
              </w:tabs>
              <w:jc w:val="both"/>
              <w:rPr>
                <w:rFonts w:ascii="Times New Roman" w:hAnsi="Times New Roman" w:cs="Times New Roman"/>
                <w:sz w:val="24"/>
                <w:szCs w:val="24"/>
              </w:rPr>
            </w:pPr>
          </w:p>
        </w:tc>
        <w:tc>
          <w:tcPr>
            <w:tcW w:w="990" w:type="dxa"/>
            <w:shd w:val="clear" w:color="auto" w:fill="F2F2F2" w:themeFill="background1" w:themeFillShade="F2"/>
          </w:tcPr>
          <w:p w:rsidR="0093799C" w:rsidRPr="00C04BFC" w:rsidRDefault="0093799C" w:rsidP="00C04BFC">
            <w:pPr>
              <w:tabs>
                <w:tab w:val="left" w:pos="567"/>
              </w:tabs>
              <w:jc w:val="both"/>
              <w:rPr>
                <w:rFonts w:ascii="Times New Roman" w:hAnsi="Times New Roman" w:cs="Times New Roman"/>
                <w:sz w:val="24"/>
                <w:szCs w:val="24"/>
              </w:rPr>
            </w:pP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98</w:t>
            </w:r>
          </w:p>
        </w:tc>
      </w:tr>
      <w:tr w:rsidR="0093799C" w:rsidRPr="00C04BFC" w:rsidTr="0093799C">
        <w:tc>
          <w:tcPr>
            <w:tcW w:w="4515"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Neformalus ugdymas</w:t>
            </w:r>
          </w:p>
        </w:tc>
        <w:tc>
          <w:tcPr>
            <w:tcW w:w="2143" w:type="dxa"/>
            <w:gridSpan w:val="2"/>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4</w:t>
            </w:r>
          </w:p>
        </w:tc>
        <w:tc>
          <w:tcPr>
            <w:tcW w:w="1840" w:type="dxa"/>
            <w:gridSpan w:val="2"/>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4</w:t>
            </w:r>
          </w:p>
        </w:tc>
        <w:tc>
          <w:tcPr>
            <w:tcW w:w="1136" w:type="dxa"/>
          </w:tcPr>
          <w:p w:rsidR="0093799C" w:rsidRPr="00C04BFC" w:rsidRDefault="0093799C" w:rsidP="00C04BFC">
            <w:pPr>
              <w:tabs>
                <w:tab w:val="left" w:pos="567"/>
              </w:tabs>
              <w:jc w:val="both"/>
              <w:rPr>
                <w:rFonts w:ascii="Times New Roman" w:hAnsi="Times New Roman" w:cs="Times New Roman"/>
                <w:sz w:val="24"/>
                <w:szCs w:val="24"/>
              </w:rPr>
            </w:pPr>
            <w:r w:rsidRPr="00C04BFC">
              <w:rPr>
                <w:rFonts w:ascii="Times New Roman" w:hAnsi="Times New Roman" w:cs="Times New Roman"/>
                <w:sz w:val="24"/>
                <w:szCs w:val="24"/>
              </w:rPr>
              <w:t>8</w:t>
            </w:r>
          </w:p>
        </w:tc>
      </w:tr>
    </w:tbl>
    <w:p w:rsidR="00026E2D" w:rsidRPr="00C04BFC" w:rsidRDefault="00026E2D" w:rsidP="00C04BFC">
      <w:pPr>
        <w:tabs>
          <w:tab w:val="left" w:pos="567"/>
        </w:tabs>
        <w:spacing w:after="0" w:line="360" w:lineRule="auto"/>
        <w:jc w:val="both"/>
        <w:rPr>
          <w:rFonts w:ascii="Times New Roman" w:hAnsi="Times New Roman" w:cs="Times New Roman"/>
          <w:i/>
          <w:sz w:val="24"/>
          <w:szCs w:val="24"/>
        </w:rPr>
      </w:pPr>
      <w:r w:rsidRPr="00C04BFC">
        <w:rPr>
          <w:rFonts w:ascii="Times New Roman" w:hAnsi="Times New Roman" w:cs="Times New Roman"/>
          <w:i/>
          <w:sz w:val="24"/>
          <w:szCs w:val="24"/>
        </w:rPr>
        <w:tab/>
        <w:t xml:space="preserve">* </w:t>
      </w:r>
      <w:r w:rsidR="009277B2" w:rsidRPr="00C04BFC">
        <w:rPr>
          <w:rFonts w:ascii="Times New Roman" w:hAnsi="Times New Roman" w:cs="Times New Roman"/>
          <w:i/>
          <w:sz w:val="24"/>
          <w:szCs w:val="24"/>
        </w:rPr>
        <w:t>fizinio ugdymo</w:t>
      </w:r>
      <w:r w:rsidRPr="00C04BFC">
        <w:rPr>
          <w:rFonts w:ascii="Times New Roman" w:hAnsi="Times New Roman" w:cs="Times New Roman"/>
          <w:i/>
          <w:sz w:val="24"/>
          <w:szCs w:val="24"/>
        </w:rPr>
        <w:t xml:space="preserve"> valanda skirta šokiui</w:t>
      </w:r>
    </w:p>
    <w:p w:rsidR="0045641D" w:rsidRPr="00C04BFC" w:rsidRDefault="0045641D" w:rsidP="00C04BFC">
      <w:pPr>
        <w:tabs>
          <w:tab w:val="left" w:pos="567"/>
        </w:tabs>
        <w:spacing w:after="0" w:line="360" w:lineRule="auto"/>
        <w:jc w:val="both"/>
        <w:rPr>
          <w:rFonts w:ascii="Times New Roman" w:hAnsi="Times New Roman" w:cs="Times New Roman"/>
          <w:sz w:val="24"/>
          <w:szCs w:val="24"/>
        </w:rPr>
      </w:pPr>
      <w:r w:rsidRPr="00C04BFC">
        <w:rPr>
          <w:rFonts w:ascii="Times New Roman" w:hAnsi="Times New Roman" w:cs="Times New Roman"/>
          <w:sz w:val="24"/>
          <w:szCs w:val="24"/>
        </w:rPr>
        <w:tab/>
      </w:r>
      <w:r w:rsidR="001B3127" w:rsidRPr="00C04BFC">
        <w:rPr>
          <w:rFonts w:ascii="Times New Roman" w:hAnsi="Times New Roman" w:cs="Times New Roman"/>
          <w:sz w:val="24"/>
          <w:szCs w:val="24"/>
        </w:rPr>
        <w:t>2</w:t>
      </w:r>
      <w:r w:rsidR="00C04BFC">
        <w:rPr>
          <w:rFonts w:ascii="Times New Roman" w:hAnsi="Times New Roman" w:cs="Times New Roman"/>
          <w:sz w:val="24"/>
          <w:szCs w:val="24"/>
        </w:rPr>
        <w:t>6</w:t>
      </w:r>
      <w:r w:rsidR="000378E7" w:rsidRPr="00C04BFC">
        <w:rPr>
          <w:rFonts w:ascii="Times New Roman" w:hAnsi="Times New Roman" w:cs="Times New Roman"/>
          <w:sz w:val="24"/>
          <w:szCs w:val="24"/>
        </w:rPr>
        <w:t xml:space="preserve">. Valandos skirtos mokinių </w:t>
      </w:r>
      <w:proofErr w:type="spellStart"/>
      <w:r w:rsidR="000378E7" w:rsidRPr="00C04BFC">
        <w:rPr>
          <w:rFonts w:ascii="Times New Roman" w:hAnsi="Times New Roman" w:cs="Times New Roman"/>
          <w:sz w:val="24"/>
          <w:szCs w:val="24"/>
        </w:rPr>
        <w:t>ugdymo(si</w:t>
      </w:r>
      <w:proofErr w:type="spellEnd"/>
      <w:r w:rsidR="000378E7" w:rsidRPr="00C04BFC">
        <w:rPr>
          <w:rFonts w:ascii="Times New Roman" w:hAnsi="Times New Roman" w:cs="Times New Roman"/>
          <w:sz w:val="24"/>
          <w:szCs w:val="24"/>
        </w:rPr>
        <w:t xml:space="preserve">) poreikiams tenkinti </w:t>
      </w:r>
      <w:r w:rsidR="00F40A83" w:rsidRPr="00C04BFC">
        <w:rPr>
          <w:rFonts w:ascii="Times New Roman" w:hAnsi="Times New Roman" w:cs="Times New Roman"/>
          <w:sz w:val="24"/>
          <w:szCs w:val="24"/>
        </w:rPr>
        <w:t>skiriamos, įvertinus mokinių poreikius, atsižvelgiant į mokyklos iškeltus ugdymo prioritetus, spręstinas ugdymo problemas:</w:t>
      </w:r>
    </w:p>
    <w:p w:rsidR="000378E7" w:rsidRPr="00C04BFC" w:rsidRDefault="000378E7" w:rsidP="00C04BFC">
      <w:pPr>
        <w:tabs>
          <w:tab w:val="left" w:pos="567"/>
        </w:tabs>
        <w:spacing w:after="0" w:line="360" w:lineRule="auto"/>
        <w:jc w:val="both"/>
        <w:rPr>
          <w:rFonts w:ascii="Times New Roman" w:hAnsi="Times New Roman" w:cs="Times New Roman"/>
          <w:sz w:val="24"/>
          <w:szCs w:val="24"/>
        </w:rPr>
      </w:pPr>
      <w:r w:rsidRPr="00C04BFC">
        <w:rPr>
          <w:rFonts w:ascii="Times New Roman" w:hAnsi="Times New Roman" w:cs="Times New Roman"/>
          <w:sz w:val="24"/>
          <w:szCs w:val="24"/>
        </w:rPr>
        <w:tab/>
      </w:r>
      <w:r w:rsidR="001B3127" w:rsidRPr="00C04BFC">
        <w:rPr>
          <w:rFonts w:ascii="Times New Roman" w:hAnsi="Times New Roman" w:cs="Times New Roman"/>
          <w:sz w:val="24"/>
          <w:szCs w:val="24"/>
        </w:rPr>
        <w:t>2</w:t>
      </w:r>
      <w:r w:rsidR="00C04BFC">
        <w:rPr>
          <w:rFonts w:ascii="Times New Roman" w:hAnsi="Times New Roman" w:cs="Times New Roman"/>
          <w:sz w:val="24"/>
          <w:szCs w:val="24"/>
        </w:rPr>
        <w:t>6</w:t>
      </w:r>
      <w:r w:rsidR="001B3127" w:rsidRPr="00C04BFC">
        <w:rPr>
          <w:rFonts w:ascii="Times New Roman" w:hAnsi="Times New Roman" w:cs="Times New Roman"/>
          <w:sz w:val="24"/>
          <w:szCs w:val="24"/>
        </w:rPr>
        <w:t xml:space="preserve">.1. </w:t>
      </w:r>
      <w:r w:rsidRPr="00C04BFC">
        <w:rPr>
          <w:rFonts w:ascii="Times New Roman" w:hAnsi="Times New Roman" w:cs="Times New Roman"/>
          <w:sz w:val="24"/>
          <w:szCs w:val="24"/>
        </w:rPr>
        <w:t>1 valanda – 2</w:t>
      </w:r>
      <w:r w:rsidR="006B2941" w:rsidRPr="00C04BFC">
        <w:rPr>
          <w:rFonts w:ascii="Times New Roman" w:hAnsi="Times New Roman" w:cs="Times New Roman"/>
          <w:sz w:val="24"/>
          <w:szCs w:val="24"/>
        </w:rPr>
        <w:t xml:space="preserve"> ir </w:t>
      </w:r>
      <w:r w:rsidR="001B3127" w:rsidRPr="00C04BFC">
        <w:rPr>
          <w:rFonts w:ascii="Times New Roman" w:hAnsi="Times New Roman" w:cs="Times New Roman"/>
          <w:sz w:val="24"/>
          <w:szCs w:val="24"/>
        </w:rPr>
        <w:t>4 klasių mokinių papildomoms ir grupinėms konsultacijoms, mokymosi pagalbai teikti (gabiems ir sunkumų turintiems mokiniams)</w:t>
      </w:r>
      <w:r w:rsidR="006B2941" w:rsidRPr="00C04BFC">
        <w:rPr>
          <w:rFonts w:ascii="Times New Roman" w:hAnsi="Times New Roman" w:cs="Times New Roman"/>
          <w:sz w:val="24"/>
          <w:szCs w:val="24"/>
        </w:rPr>
        <w:t xml:space="preserve">, projektinei, kūrybinei veiklai (skaitymo įgūdžių ugdymui, gamtamokslinio tyrinėjimo ir eksperimentavimo ir </w:t>
      </w:r>
      <w:proofErr w:type="spellStart"/>
      <w:r w:rsidR="006B2941" w:rsidRPr="00C04BFC">
        <w:rPr>
          <w:rFonts w:ascii="Times New Roman" w:hAnsi="Times New Roman" w:cs="Times New Roman"/>
          <w:sz w:val="24"/>
          <w:szCs w:val="24"/>
        </w:rPr>
        <w:t>kt</w:t>
      </w:r>
      <w:proofErr w:type="spellEnd"/>
      <w:r w:rsidR="006B2941" w:rsidRPr="00C04BFC">
        <w:rPr>
          <w:rFonts w:ascii="Times New Roman" w:hAnsi="Times New Roman" w:cs="Times New Roman"/>
          <w:sz w:val="24"/>
          <w:szCs w:val="24"/>
        </w:rPr>
        <w:t>. ugdymui), padedančiai siekti Bendrosios programos tikslų</w:t>
      </w:r>
      <w:r w:rsidR="001B3127" w:rsidRPr="00C04BFC">
        <w:rPr>
          <w:rFonts w:ascii="Times New Roman" w:hAnsi="Times New Roman" w:cs="Times New Roman"/>
          <w:sz w:val="24"/>
          <w:szCs w:val="24"/>
        </w:rPr>
        <w:t>;</w:t>
      </w:r>
    </w:p>
    <w:p w:rsidR="00057984" w:rsidRPr="00C04BFC" w:rsidRDefault="000378E7" w:rsidP="00C04BFC">
      <w:pPr>
        <w:tabs>
          <w:tab w:val="left" w:pos="567"/>
        </w:tabs>
        <w:spacing w:after="0" w:line="360" w:lineRule="auto"/>
        <w:jc w:val="both"/>
        <w:rPr>
          <w:rFonts w:ascii="Times New Roman" w:hAnsi="Times New Roman" w:cs="Times New Roman"/>
          <w:sz w:val="24"/>
          <w:szCs w:val="24"/>
        </w:rPr>
      </w:pPr>
      <w:r w:rsidRPr="00C04BFC">
        <w:rPr>
          <w:rFonts w:ascii="Times New Roman" w:hAnsi="Times New Roman" w:cs="Times New Roman"/>
          <w:sz w:val="24"/>
          <w:szCs w:val="24"/>
        </w:rPr>
        <w:tab/>
      </w:r>
      <w:r w:rsidR="006B2941" w:rsidRPr="00C04BFC">
        <w:rPr>
          <w:rFonts w:ascii="Times New Roman" w:hAnsi="Times New Roman" w:cs="Times New Roman"/>
          <w:sz w:val="24"/>
          <w:szCs w:val="24"/>
        </w:rPr>
        <w:t>2</w:t>
      </w:r>
      <w:r w:rsidR="00C04BFC">
        <w:rPr>
          <w:rFonts w:ascii="Times New Roman" w:hAnsi="Times New Roman" w:cs="Times New Roman"/>
          <w:sz w:val="24"/>
          <w:szCs w:val="24"/>
        </w:rPr>
        <w:t>6</w:t>
      </w:r>
      <w:r w:rsidR="006B2941" w:rsidRPr="00C04BFC">
        <w:rPr>
          <w:rFonts w:ascii="Times New Roman" w:hAnsi="Times New Roman" w:cs="Times New Roman"/>
          <w:sz w:val="24"/>
          <w:szCs w:val="24"/>
        </w:rPr>
        <w:t>.</w:t>
      </w:r>
      <w:r w:rsidR="001B3127" w:rsidRPr="00C04BFC">
        <w:rPr>
          <w:rFonts w:ascii="Times New Roman" w:hAnsi="Times New Roman" w:cs="Times New Roman"/>
          <w:sz w:val="24"/>
          <w:szCs w:val="24"/>
        </w:rPr>
        <w:t xml:space="preserve">2. </w:t>
      </w:r>
      <w:r w:rsidR="00057984" w:rsidRPr="00C04BFC">
        <w:rPr>
          <w:rFonts w:ascii="Times New Roman" w:hAnsi="Times New Roman" w:cs="Times New Roman"/>
          <w:sz w:val="24"/>
          <w:szCs w:val="24"/>
        </w:rPr>
        <w:t xml:space="preserve"> </w:t>
      </w:r>
      <w:r w:rsidR="006B2941" w:rsidRPr="00C04BFC">
        <w:rPr>
          <w:rFonts w:ascii="Times New Roman" w:hAnsi="Times New Roman" w:cs="Times New Roman"/>
          <w:sz w:val="24"/>
          <w:szCs w:val="24"/>
        </w:rPr>
        <w:t>1 valanda – Sveikatos ir lytiškumo bei rengimo šeimai programai, prevencinės programos Antras žingsnis įgyvendinimui 2-4 klasėse.</w:t>
      </w:r>
    </w:p>
    <w:p w:rsidR="009277B2" w:rsidRPr="00C04BFC" w:rsidRDefault="00057984" w:rsidP="00C04BFC">
      <w:pPr>
        <w:tabs>
          <w:tab w:val="left" w:pos="567"/>
        </w:tabs>
        <w:spacing w:after="0" w:line="360" w:lineRule="auto"/>
        <w:jc w:val="both"/>
        <w:rPr>
          <w:rFonts w:ascii="Times New Roman" w:hAnsi="Times New Roman" w:cs="Times New Roman"/>
          <w:sz w:val="24"/>
          <w:szCs w:val="24"/>
        </w:rPr>
      </w:pPr>
      <w:r w:rsidRPr="00C04BFC">
        <w:rPr>
          <w:rFonts w:ascii="Times New Roman" w:hAnsi="Times New Roman" w:cs="Times New Roman"/>
          <w:sz w:val="24"/>
          <w:szCs w:val="24"/>
        </w:rPr>
        <w:tab/>
      </w:r>
      <w:r w:rsidR="009277B2" w:rsidRPr="00C04BFC">
        <w:rPr>
          <w:rFonts w:ascii="Times New Roman" w:hAnsi="Times New Roman" w:cs="Times New Roman"/>
          <w:sz w:val="24"/>
          <w:szCs w:val="24"/>
        </w:rPr>
        <w:t>2</w:t>
      </w:r>
      <w:r w:rsidR="00C04BFC">
        <w:rPr>
          <w:rFonts w:ascii="Times New Roman" w:hAnsi="Times New Roman" w:cs="Times New Roman"/>
          <w:sz w:val="24"/>
          <w:szCs w:val="24"/>
        </w:rPr>
        <w:t>7</w:t>
      </w:r>
      <w:r w:rsidR="009277B2" w:rsidRPr="00C04BFC">
        <w:rPr>
          <w:rFonts w:ascii="Times New Roman" w:hAnsi="Times New Roman" w:cs="Times New Roman"/>
          <w:sz w:val="24"/>
          <w:szCs w:val="24"/>
        </w:rPr>
        <w:t xml:space="preserve">. </w:t>
      </w:r>
      <w:r w:rsidR="0093799C" w:rsidRPr="00C04BFC">
        <w:rPr>
          <w:rFonts w:ascii="Times New Roman" w:hAnsi="Times New Roman" w:cs="Times New Roman"/>
          <w:sz w:val="24"/>
          <w:szCs w:val="24"/>
        </w:rPr>
        <w:t xml:space="preserve">Neformaliojo vaikų švietimo valandos skiriamos, atsižvelgiant į mokinių neformaliojo švietimo programas, mokyklos ugdymo prioritetus, mokyklos lėšas. </w:t>
      </w:r>
    </w:p>
    <w:p w:rsidR="0093799C" w:rsidRPr="00C04BFC" w:rsidRDefault="0093799C" w:rsidP="00C04BFC">
      <w:pPr>
        <w:tabs>
          <w:tab w:val="left" w:pos="567"/>
        </w:tabs>
        <w:spacing w:after="0" w:line="360" w:lineRule="auto"/>
        <w:jc w:val="both"/>
        <w:rPr>
          <w:rFonts w:ascii="Times New Roman" w:hAnsi="Times New Roman" w:cs="Times New Roman"/>
          <w:sz w:val="24"/>
          <w:szCs w:val="24"/>
        </w:rPr>
      </w:pPr>
      <w:r w:rsidRPr="00C04BFC">
        <w:rPr>
          <w:rFonts w:ascii="Times New Roman" w:hAnsi="Times New Roman" w:cs="Times New Roman"/>
          <w:sz w:val="24"/>
          <w:szCs w:val="24"/>
        </w:rPr>
        <w:tab/>
        <w:t>2</w:t>
      </w:r>
      <w:r w:rsidR="00C04BFC">
        <w:rPr>
          <w:rFonts w:ascii="Times New Roman" w:hAnsi="Times New Roman" w:cs="Times New Roman"/>
          <w:sz w:val="24"/>
          <w:szCs w:val="24"/>
        </w:rPr>
        <w:t>8</w:t>
      </w:r>
      <w:r w:rsidRPr="00C04BFC">
        <w:rPr>
          <w:rFonts w:ascii="Times New Roman" w:hAnsi="Times New Roman" w:cs="Times New Roman"/>
          <w:sz w:val="24"/>
          <w:szCs w:val="24"/>
        </w:rPr>
        <w:t>. Mokinių skaičių neformaliojo vaikų švietimo grupėje pagal turimų mokymo lėšų dydį nustato mokyklos vadovas, suderinęs su mokyklos taryba. Neformaliojo vaikų švietimo programose dalyvaujantys mokiniai žymimi Mokinių registre.</w:t>
      </w:r>
    </w:p>
    <w:p w:rsidR="009277B2" w:rsidRPr="00C04BFC" w:rsidRDefault="0093799C" w:rsidP="00C04BFC">
      <w:pPr>
        <w:tabs>
          <w:tab w:val="left" w:pos="567"/>
        </w:tabs>
        <w:spacing w:after="0" w:line="360" w:lineRule="auto"/>
        <w:jc w:val="both"/>
        <w:rPr>
          <w:rFonts w:ascii="Times New Roman" w:hAnsi="Times New Roman" w:cs="Times New Roman"/>
          <w:sz w:val="24"/>
          <w:szCs w:val="24"/>
        </w:rPr>
      </w:pPr>
      <w:r w:rsidRPr="00C04BFC">
        <w:rPr>
          <w:rFonts w:ascii="Times New Roman" w:hAnsi="Times New Roman" w:cs="Times New Roman"/>
          <w:sz w:val="24"/>
          <w:szCs w:val="24"/>
        </w:rPr>
        <w:tab/>
        <w:t>2</w:t>
      </w:r>
      <w:r w:rsidR="00C04BFC">
        <w:rPr>
          <w:rFonts w:ascii="Times New Roman" w:hAnsi="Times New Roman" w:cs="Times New Roman"/>
          <w:sz w:val="24"/>
          <w:szCs w:val="24"/>
        </w:rPr>
        <w:t>9</w:t>
      </w:r>
      <w:r w:rsidRPr="00C04BFC">
        <w:rPr>
          <w:rFonts w:ascii="Times New Roman" w:hAnsi="Times New Roman" w:cs="Times New Roman"/>
          <w:sz w:val="24"/>
          <w:szCs w:val="24"/>
        </w:rPr>
        <w:t xml:space="preserve">. </w:t>
      </w:r>
      <w:r w:rsidR="00C04BFC">
        <w:rPr>
          <w:rFonts w:ascii="Times New Roman" w:hAnsi="Times New Roman" w:cs="Times New Roman"/>
          <w:sz w:val="24"/>
          <w:szCs w:val="24"/>
        </w:rPr>
        <w:t>M</w:t>
      </w:r>
      <w:r w:rsidR="009277B2" w:rsidRPr="00C04BFC">
        <w:rPr>
          <w:rFonts w:ascii="Times New Roman" w:hAnsi="Times New Roman" w:cs="Times New Roman"/>
          <w:sz w:val="24"/>
          <w:szCs w:val="24"/>
        </w:rPr>
        <w:t>okykla gali koreguoti ugdymo procesą ir turinį pagal pasikeitusius mokinių ugdymosi poreikius, mokinių mokymosi rezultatus, išlaikydama mokslo metams skirtą pamokų/</w:t>
      </w:r>
      <w:r w:rsidRPr="00C04BFC">
        <w:rPr>
          <w:rFonts w:ascii="Times New Roman" w:hAnsi="Times New Roman" w:cs="Times New Roman"/>
          <w:sz w:val="24"/>
          <w:szCs w:val="24"/>
        </w:rPr>
        <w:t>ugdymo valandų skaičių.</w:t>
      </w:r>
    </w:p>
    <w:p w:rsidR="006B2941" w:rsidRDefault="006B2941" w:rsidP="00AF024E">
      <w:pPr>
        <w:tabs>
          <w:tab w:val="left" w:pos="567"/>
        </w:tabs>
        <w:spacing w:after="0"/>
        <w:jc w:val="both"/>
        <w:rPr>
          <w:rFonts w:ascii="Times New Roman" w:hAnsi="Times New Roman" w:cs="Times New Roman"/>
          <w:sz w:val="24"/>
          <w:szCs w:val="24"/>
        </w:rPr>
      </w:pPr>
    </w:p>
    <w:p w:rsidR="004E7188" w:rsidRPr="00CD6B61" w:rsidRDefault="004E7188" w:rsidP="00CD6B61">
      <w:pPr>
        <w:pStyle w:val="Subtitle"/>
        <w:jc w:val="center"/>
        <w:outlineLvl w:val="1"/>
        <w:rPr>
          <w:rFonts w:ascii="Times New Roman" w:hAnsi="Times New Roman" w:cs="Times New Roman"/>
          <w:b/>
          <w:i w:val="0"/>
          <w:color w:val="auto"/>
        </w:rPr>
      </w:pPr>
      <w:bookmarkStart w:id="6" w:name="_Toc12553583"/>
      <w:r w:rsidRPr="00CD6B61">
        <w:rPr>
          <w:rFonts w:ascii="Times New Roman" w:hAnsi="Times New Roman" w:cs="Times New Roman"/>
          <w:b/>
          <w:i w:val="0"/>
          <w:color w:val="auto"/>
        </w:rPr>
        <w:t>TREČIASIS SKIRSNIS</w:t>
      </w:r>
      <w:r w:rsidR="004B463F" w:rsidRPr="00CD6B61">
        <w:rPr>
          <w:rFonts w:ascii="Times New Roman" w:hAnsi="Times New Roman" w:cs="Times New Roman"/>
          <w:b/>
          <w:i w:val="0"/>
          <w:color w:val="auto"/>
        </w:rPr>
        <w:t xml:space="preserve">. </w:t>
      </w:r>
      <w:r w:rsidRPr="00CD6B61">
        <w:rPr>
          <w:rFonts w:ascii="Times New Roman" w:hAnsi="Times New Roman" w:cs="Times New Roman"/>
          <w:b/>
          <w:i w:val="0"/>
          <w:color w:val="auto"/>
        </w:rPr>
        <w:t>BENDROSIOS PROGRAMOS UGDYMO DALYKŲ, INTEGRUOJAMŲJŲ PROGRAMŲ ĮGYVENDINIMAS</w:t>
      </w:r>
      <w:bookmarkEnd w:id="6"/>
    </w:p>
    <w:p w:rsidR="004E7188" w:rsidRDefault="004E7188" w:rsidP="00AF024E">
      <w:pPr>
        <w:tabs>
          <w:tab w:val="left" w:pos="567"/>
        </w:tabs>
        <w:spacing w:after="0"/>
        <w:jc w:val="both"/>
        <w:rPr>
          <w:rFonts w:ascii="Times New Roman" w:hAnsi="Times New Roman" w:cs="Times New Roman"/>
          <w:sz w:val="24"/>
          <w:szCs w:val="24"/>
        </w:rPr>
      </w:pPr>
    </w:p>
    <w:p w:rsidR="004E7188" w:rsidRPr="00CD6B61" w:rsidRDefault="004E7188" w:rsidP="00CD6B6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 Ugdymo sričių/ugdymo dalykų programų įgyvendinimas:</w:t>
      </w:r>
    </w:p>
    <w:p w:rsidR="00AD4F14" w:rsidRPr="00CD6B61" w:rsidRDefault="00AD4F14"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.1. Dorinis ugdymas:</w:t>
      </w:r>
    </w:p>
    <w:p w:rsidR="00AD4F14" w:rsidRPr="00CD6B61" w:rsidRDefault="00AD4F14"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.1.1. tėvai (globėjai) parenka mokiniui vieną iš dorinio ugdymo dalykų: etiką arba katalikų tikybą;</w:t>
      </w:r>
    </w:p>
    <w:p w:rsidR="00AD4F14" w:rsidRPr="00CD6B61" w:rsidRDefault="00AD4F14"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lastRenderedPageBreak/>
        <w:tab/>
      </w:r>
      <w:r w:rsidR="00CD6B61">
        <w:rPr>
          <w:rFonts w:ascii="Times New Roman" w:hAnsi="Times New Roman" w:cs="Times New Roman"/>
          <w:sz w:val="24"/>
          <w:szCs w:val="24"/>
        </w:rPr>
        <w:t>30</w:t>
      </w:r>
      <w:r w:rsidRPr="00CD6B61">
        <w:rPr>
          <w:rFonts w:ascii="Times New Roman" w:hAnsi="Times New Roman" w:cs="Times New Roman"/>
          <w:sz w:val="24"/>
          <w:szCs w:val="24"/>
        </w:rPr>
        <w:t>.1.2. nesusidarius mokinių grupei</w:t>
      </w:r>
      <w:r w:rsidR="00B65F87" w:rsidRPr="00CD6B61">
        <w:rPr>
          <w:rFonts w:ascii="Times New Roman" w:hAnsi="Times New Roman" w:cs="Times New Roman"/>
          <w:sz w:val="24"/>
          <w:szCs w:val="24"/>
        </w:rPr>
        <w:t xml:space="preserve"> </w:t>
      </w:r>
      <w:r w:rsidRPr="00CD6B61">
        <w:rPr>
          <w:rFonts w:ascii="Times New Roman" w:hAnsi="Times New Roman" w:cs="Times New Roman"/>
          <w:sz w:val="24"/>
          <w:szCs w:val="24"/>
        </w:rPr>
        <w:t>etikai arba tikybai mokytis, gali būti sudaroma laikinoji grupė iš kelių klasių mokinių;</w:t>
      </w:r>
    </w:p>
    <w:p w:rsidR="00AD4F14" w:rsidRPr="00CD6B61" w:rsidRDefault="00AD4F14"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.1.3. dorinio ugdymo dalyką mokiniui galima keisti kiekvienais metais pagal tėvų (globėjų) parašytą prašymą.</w:t>
      </w:r>
    </w:p>
    <w:p w:rsidR="001C48B8" w:rsidRPr="00CD6B61" w:rsidRDefault="001C48B8"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 xml:space="preserve">.1.4. negalint užtikrinti pageidaujamos tradicinės religinės bendruomenės ar bendrijos tikybos mokymo, mokiniui įskaitomas tikybos mokymas sekmadieninėje mokykloje ar kitoje tikybos mokymo grupėje pagal LR švietimo įstatymo 31 </w:t>
      </w:r>
      <w:proofErr w:type="spellStart"/>
      <w:r w:rsidRPr="00CD6B61">
        <w:rPr>
          <w:rFonts w:ascii="Times New Roman" w:hAnsi="Times New Roman" w:cs="Times New Roman"/>
          <w:sz w:val="24"/>
          <w:szCs w:val="24"/>
        </w:rPr>
        <w:t>str</w:t>
      </w:r>
      <w:proofErr w:type="spellEnd"/>
      <w:r w:rsidRPr="00CD6B61">
        <w:rPr>
          <w:rFonts w:ascii="Times New Roman" w:hAnsi="Times New Roman" w:cs="Times New Roman"/>
          <w:sz w:val="24"/>
          <w:szCs w:val="24"/>
        </w:rPr>
        <w:t>. 4 ir 5 dalyse nustatytus reikalavimus. Mokykla nustato mokymosi pasiekimų įskaitymo tvarką.</w:t>
      </w:r>
    </w:p>
    <w:p w:rsidR="00AD4F14" w:rsidRPr="00CD6B61" w:rsidRDefault="00AD4F14"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w:t>
      </w:r>
      <w:r w:rsidR="0046416A" w:rsidRPr="00CD6B61">
        <w:rPr>
          <w:rFonts w:ascii="Times New Roman" w:hAnsi="Times New Roman" w:cs="Times New Roman"/>
          <w:sz w:val="24"/>
          <w:szCs w:val="24"/>
        </w:rPr>
        <w:t>2</w:t>
      </w:r>
      <w:r w:rsidR="00CD6B61">
        <w:rPr>
          <w:rFonts w:ascii="Times New Roman" w:hAnsi="Times New Roman" w:cs="Times New Roman"/>
          <w:sz w:val="24"/>
          <w:szCs w:val="24"/>
        </w:rPr>
        <w:t>.</w:t>
      </w:r>
      <w:r w:rsidRPr="00CD6B61">
        <w:rPr>
          <w:rFonts w:ascii="Times New Roman" w:hAnsi="Times New Roman" w:cs="Times New Roman"/>
          <w:sz w:val="24"/>
          <w:szCs w:val="24"/>
        </w:rPr>
        <w:t xml:space="preserve"> Kalbinis ugdymas:</w:t>
      </w:r>
    </w:p>
    <w:p w:rsidR="00AD4F14" w:rsidRPr="00CD6B61" w:rsidRDefault="00AD4F14"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30.2.1</w:t>
      </w:r>
      <w:r w:rsidRPr="00CD6B61">
        <w:rPr>
          <w:rFonts w:ascii="Times New Roman" w:hAnsi="Times New Roman" w:cs="Times New Roman"/>
          <w:sz w:val="24"/>
          <w:szCs w:val="24"/>
        </w:rPr>
        <w:t xml:space="preserve">. </w:t>
      </w:r>
      <w:r w:rsidR="00F553C4" w:rsidRPr="00CD6B61">
        <w:rPr>
          <w:rFonts w:ascii="Times New Roman" w:hAnsi="Times New Roman" w:cs="Times New Roman"/>
          <w:sz w:val="24"/>
          <w:szCs w:val="24"/>
        </w:rPr>
        <w:t>lietuvių kalbos ugdymas vykdomas pagal Lietuvos Respublikos švietimo, mokslo ir sporto ministro patvirtintą lietuvių kalbos pradinio  ugdymo bendrąją  programą</w:t>
      </w:r>
      <w:r w:rsidR="007E383B" w:rsidRPr="00CD6B61">
        <w:rPr>
          <w:rFonts w:ascii="Times New Roman" w:hAnsi="Times New Roman" w:cs="Times New Roman"/>
          <w:sz w:val="24"/>
          <w:szCs w:val="24"/>
        </w:rPr>
        <w:t>,</w:t>
      </w:r>
      <w:r w:rsidR="00F553C4" w:rsidRPr="00CD6B61">
        <w:rPr>
          <w:rFonts w:ascii="Times New Roman" w:hAnsi="Times New Roman" w:cs="Times New Roman"/>
          <w:sz w:val="24"/>
          <w:szCs w:val="24"/>
        </w:rPr>
        <w:t xml:space="preserve"> </w:t>
      </w:r>
      <w:r w:rsidRPr="00CD6B61">
        <w:rPr>
          <w:rFonts w:ascii="Times New Roman" w:hAnsi="Times New Roman" w:cs="Times New Roman"/>
          <w:sz w:val="24"/>
          <w:szCs w:val="24"/>
        </w:rPr>
        <w:t>mokinių lietuvių kalbos pasiekimai, skaitymo, rašymo, kalbėjimo ir klausymo gebėjimai ugdomi ir per kitų dalykų ar ugdymo sričių ugdomąsias veiklas</w:t>
      </w:r>
      <w:r w:rsidR="0046416A" w:rsidRPr="00CD6B61">
        <w:rPr>
          <w:rFonts w:ascii="Times New Roman" w:hAnsi="Times New Roman" w:cs="Times New Roman"/>
          <w:sz w:val="24"/>
          <w:szCs w:val="24"/>
        </w:rPr>
        <w:t>;</w:t>
      </w:r>
    </w:p>
    <w:p w:rsidR="0046416A" w:rsidRPr="00CD6B61" w:rsidRDefault="0046416A"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30.2</w:t>
      </w:r>
      <w:r w:rsidRPr="00CD6B61">
        <w:rPr>
          <w:rFonts w:ascii="Times New Roman" w:hAnsi="Times New Roman" w:cs="Times New Roman"/>
          <w:sz w:val="24"/>
          <w:szCs w:val="24"/>
        </w:rPr>
        <w:t>.2. pirmosios užsienio kalbos (anglų) mokomasi antraisiais-ketvirtaisiais pradinio ugdymo metais.</w:t>
      </w:r>
    </w:p>
    <w:p w:rsidR="007A7FE1" w:rsidRPr="00CD6B61" w:rsidRDefault="0046416A" w:rsidP="00CD6B61">
      <w:pPr>
        <w:tabs>
          <w:tab w:val="left" w:pos="567"/>
        </w:tabs>
        <w:spacing w:after="0" w:line="360" w:lineRule="auto"/>
        <w:jc w:val="both"/>
        <w:rPr>
          <w:rFonts w:ascii="Times New Roman" w:hAnsi="Times New Roman" w:cs="Times New Roman"/>
          <w:color w:val="FF0000"/>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.2.</w:t>
      </w:r>
      <w:r w:rsidR="00CD6B61">
        <w:rPr>
          <w:rFonts w:ascii="Times New Roman" w:hAnsi="Times New Roman" w:cs="Times New Roman"/>
          <w:sz w:val="24"/>
          <w:szCs w:val="24"/>
        </w:rPr>
        <w:t>3</w:t>
      </w:r>
      <w:r w:rsidRPr="00CD6B61">
        <w:rPr>
          <w:rFonts w:ascii="Times New Roman" w:hAnsi="Times New Roman" w:cs="Times New Roman"/>
          <w:sz w:val="24"/>
          <w:szCs w:val="24"/>
        </w:rPr>
        <w:t>.</w:t>
      </w:r>
      <w:r w:rsidR="007A7FE1" w:rsidRPr="00CD6B61">
        <w:rPr>
          <w:rFonts w:ascii="Times New Roman" w:hAnsi="Times New Roman" w:cs="Times New Roman"/>
          <w:sz w:val="24"/>
          <w:szCs w:val="24"/>
        </w:rPr>
        <w:t xml:space="preserve"> </w:t>
      </w:r>
      <w:r w:rsidR="007A7FE1" w:rsidRPr="00613FA0">
        <w:rPr>
          <w:rFonts w:ascii="Times New Roman" w:hAnsi="Times New Roman" w:cs="Times New Roman"/>
          <w:sz w:val="24"/>
          <w:szCs w:val="24"/>
        </w:rPr>
        <w:t xml:space="preserve">pirmosios užsienio kalbos mokymui </w:t>
      </w:r>
      <w:r w:rsidR="00A945C0" w:rsidRPr="00613FA0">
        <w:rPr>
          <w:rFonts w:ascii="Times New Roman" w:hAnsi="Times New Roman" w:cs="Times New Roman"/>
          <w:sz w:val="24"/>
          <w:szCs w:val="24"/>
        </w:rPr>
        <w:t>grupės</w:t>
      </w:r>
      <w:r w:rsidR="00613FA0" w:rsidRPr="00613FA0">
        <w:rPr>
          <w:rFonts w:ascii="Times New Roman" w:hAnsi="Times New Roman" w:cs="Times New Roman"/>
          <w:sz w:val="24"/>
          <w:szCs w:val="24"/>
        </w:rPr>
        <w:t xml:space="preserve"> sudaromos jeigu klasėje mokosi 20 mokinių</w:t>
      </w:r>
      <w:r w:rsidR="00FF38FC" w:rsidRPr="00613FA0">
        <w:rPr>
          <w:rFonts w:ascii="Times New Roman" w:hAnsi="Times New Roman" w:cs="Times New Roman"/>
          <w:sz w:val="24"/>
          <w:szCs w:val="24"/>
        </w:rPr>
        <w:t>. Užsienio kalbai mokyti 2 – 4 klasėse skiriama po 2 savaitines valandas.</w:t>
      </w:r>
    </w:p>
    <w:p w:rsidR="0046416A" w:rsidRPr="00CD6B61" w:rsidRDefault="0046416A"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.3. socialinis ir gamtamokslinis ugdymas:</w:t>
      </w:r>
    </w:p>
    <w:p w:rsidR="0046416A" w:rsidRPr="00CD6B61" w:rsidRDefault="0046416A"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.3.1. gamtamoksliniams gebėjimas ugdytis skiriama</w:t>
      </w:r>
      <w:r w:rsidR="008B5217" w:rsidRPr="00CD6B61">
        <w:rPr>
          <w:rFonts w:ascii="Times New Roman" w:hAnsi="Times New Roman" w:cs="Times New Roman"/>
          <w:sz w:val="24"/>
          <w:szCs w:val="24"/>
        </w:rPr>
        <w:t xml:space="preserve"> </w:t>
      </w:r>
      <w:r w:rsidRPr="00CD6B61">
        <w:rPr>
          <w:rFonts w:ascii="Times New Roman" w:hAnsi="Times New Roman" w:cs="Times New Roman"/>
          <w:sz w:val="24"/>
          <w:szCs w:val="24"/>
        </w:rPr>
        <w:t>1/2 pasaulio pažinimo dalykui skirto ugdymo laiko</w:t>
      </w:r>
      <w:r w:rsidR="008B5217" w:rsidRPr="00CD6B61">
        <w:rPr>
          <w:rFonts w:ascii="Times New Roman" w:hAnsi="Times New Roman" w:cs="Times New Roman"/>
          <w:sz w:val="24"/>
          <w:szCs w:val="24"/>
        </w:rPr>
        <w:t>. Dalis (1/4) dalykui skirto laiko organizuojama tyrinėjimams palankioje aplinkoje, natūralioje gamtinėje aplinkoje ar laboratorijose;</w:t>
      </w:r>
    </w:p>
    <w:p w:rsidR="008B5217" w:rsidRPr="00CD6B61" w:rsidRDefault="008B5217"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.3.2. socialiniams gebėjimams ugdytis dalis (1/4) pasaulio pažinimo dalyko laiko skiriama ugdymo procesą organizuojant socialinės, kultūrinės aplinkos pažinimui palankioje aplinkoje (</w:t>
      </w:r>
      <w:proofErr w:type="spellStart"/>
      <w:r w:rsidRPr="00CD6B61">
        <w:rPr>
          <w:rFonts w:ascii="Times New Roman" w:hAnsi="Times New Roman" w:cs="Times New Roman"/>
          <w:sz w:val="24"/>
          <w:szCs w:val="24"/>
        </w:rPr>
        <w:t>pvz</w:t>
      </w:r>
      <w:proofErr w:type="spellEnd"/>
      <w:r w:rsidRPr="00CD6B61">
        <w:rPr>
          <w:rFonts w:ascii="Times New Roman" w:hAnsi="Times New Roman" w:cs="Times New Roman"/>
          <w:sz w:val="24"/>
          <w:szCs w:val="24"/>
        </w:rPr>
        <w:t xml:space="preserve">.: lankantis visuomeninėse, bendruomenių, kultūros institucijose ir </w:t>
      </w:r>
      <w:proofErr w:type="spellStart"/>
      <w:r w:rsidRPr="00CD6B61">
        <w:rPr>
          <w:rFonts w:ascii="Times New Roman" w:hAnsi="Times New Roman" w:cs="Times New Roman"/>
          <w:sz w:val="24"/>
          <w:szCs w:val="24"/>
        </w:rPr>
        <w:t>pan</w:t>
      </w:r>
      <w:proofErr w:type="spellEnd"/>
      <w:r w:rsidRPr="00CD6B61">
        <w:rPr>
          <w:rFonts w:ascii="Times New Roman" w:hAnsi="Times New Roman" w:cs="Times New Roman"/>
          <w:sz w:val="24"/>
          <w:szCs w:val="24"/>
        </w:rPr>
        <w:t>.).</w:t>
      </w:r>
    </w:p>
    <w:p w:rsidR="008B5217" w:rsidRPr="00CD6B61" w:rsidRDefault="008B5217"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 xml:space="preserve">.5. </w:t>
      </w:r>
      <w:r w:rsidR="00DD6F55" w:rsidRPr="00CD6B61">
        <w:rPr>
          <w:rFonts w:ascii="Times New Roman" w:hAnsi="Times New Roman" w:cs="Times New Roman"/>
          <w:sz w:val="24"/>
          <w:szCs w:val="24"/>
        </w:rPr>
        <w:t>Fizinis ugdymas</w:t>
      </w:r>
      <w:r w:rsidR="007A7FE1" w:rsidRPr="00CD6B61">
        <w:rPr>
          <w:rFonts w:ascii="Times New Roman" w:hAnsi="Times New Roman" w:cs="Times New Roman"/>
          <w:sz w:val="24"/>
          <w:szCs w:val="24"/>
        </w:rPr>
        <w:t>:</w:t>
      </w:r>
    </w:p>
    <w:p w:rsidR="007A7FE1" w:rsidRPr="00CD6B61" w:rsidRDefault="007A7FE1"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 xml:space="preserve">.5.1. </w:t>
      </w:r>
      <w:r w:rsidR="00FF38FC" w:rsidRPr="00CD6B61">
        <w:rPr>
          <w:rFonts w:ascii="Times New Roman" w:hAnsi="Times New Roman" w:cs="Times New Roman"/>
          <w:sz w:val="24"/>
          <w:szCs w:val="24"/>
        </w:rPr>
        <w:t xml:space="preserve">viena iš </w:t>
      </w:r>
      <w:r w:rsidRPr="00CD6B61">
        <w:rPr>
          <w:rFonts w:ascii="Times New Roman" w:hAnsi="Times New Roman" w:cs="Times New Roman"/>
          <w:sz w:val="24"/>
          <w:szCs w:val="24"/>
        </w:rPr>
        <w:t>3</w:t>
      </w:r>
      <w:r w:rsidR="00FF38FC" w:rsidRPr="00CD6B61">
        <w:rPr>
          <w:rFonts w:ascii="Times New Roman" w:hAnsi="Times New Roman" w:cs="Times New Roman"/>
          <w:sz w:val="24"/>
          <w:szCs w:val="24"/>
        </w:rPr>
        <w:t>-jų</w:t>
      </w:r>
      <w:r w:rsidRPr="00CD6B61">
        <w:rPr>
          <w:rFonts w:ascii="Times New Roman" w:hAnsi="Times New Roman" w:cs="Times New Roman"/>
          <w:sz w:val="24"/>
          <w:szCs w:val="24"/>
        </w:rPr>
        <w:t xml:space="preserve"> </w:t>
      </w:r>
      <w:r w:rsidR="00DD6F55" w:rsidRPr="00CD6B61">
        <w:rPr>
          <w:rFonts w:ascii="Times New Roman" w:hAnsi="Times New Roman" w:cs="Times New Roman"/>
          <w:sz w:val="24"/>
          <w:szCs w:val="24"/>
        </w:rPr>
        <w:t>fizinio ugdymo</w:t>
      </w:r>
      <w:r w:rsidR="00FF38FC" w:rsidRPr="00CD6B61">
        <w:rPr>
          <w:rFonts w:ascii="Times New Roman" w:hAnsi="Times New Roman" w:cs="Times New Roman"/>
          <w:sz w:val="24"/>
          <w:szCs w:val="24"/>
        </w:rPr>
        <w:t xml:space="preserve"> pamokų per savaitę skiriam</w:t>
      </w:r>
      <w:r w:rsidRPr="00CD6B61">
        <w:rPr>
          <w:rFonts w:ascii="Times New Roman" w:hAnsi="Times New Roman" w:cs="Times New Roman"/>
          <w:sz w:val="24"/>
          <w:szCs w:val="24"/>
        </w:rPr>
        <w:t>a</w:t>
      </w:r>
      <w:r w:rsidR="00FF38FC" w:rsidRPr="00CD6B61">
        <w:rPr>
          <w:rFonts w:ascii="Times New Roman" w:hAnsi="Times New Roman" w:cs="Times New Roman"/>
          <w:sz w:val="24"/>
          <w:szCs w:val="24"/>
        </w:rPr>
        <w:t xml:space="preserve"> šokio pamokai;</w:t>
      </w:r>
    </w:p>
    <w:p w:rsidR="00FF38FC" w:rsidRPr="00CD6B61" w:rsidRDefault="00FF38F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.5.2. specialios medicininės fizinio pajėgumo grupės organizuojamos:</w:t>
      </w:r>
    </w:p>
    <w:p w:rsidR="00FF38FC" w:rsidRPr="00CD6B61" w:rsidRDefault="00FF38F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.5.2.1. mokiniai dalyvauja pamokose su pagrindine grupe, bet pratimai ir krūvis jiems skiriami pagal gydytojo rekomendacijas;</w:t>
      </w:r>
    </w:p>
    <w:p w:rsidR="00FF38FC" w:rsidRPr="00CD6B61" w:rsidRDefault="00FF38F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.5.2.2. tėvų pageidavimu mokiniai lanko sveikatos grupes ne Mokykloje;</w:t>
      </w:r>
    </w:p>
    <w:p w:rsidR="00FF38FC" w:rsidRPr="00CD6B61" w:rsidRDefault="00FF38F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30</w:t>
      </w:r>
      <w:r w:rsidRPr="00CD6B61">
        <w:rPr>
          <w:rFonts w:ascii="Times New Roman" w:hAnsi="Times New Roman" w:cs="Times New Roman"/>
          <w:sz w:val="24"/>
          <w:szCs w:val="24"/>
        </w:rPr>
        <w:t>.5.2.3. siekiant skatinti mokinių fizinį aktyvumą, sveikatingumą, per ilgąsias pertraukas organizuojami judrieji žaidimai (užsiėmimai).</w:t>
      </w:r>
    </w:p>
    <w:p w:rsidR="00DD6F55" w:rsidRPr="00CD6B61" w:rsidRDefault="00DD6F55"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w:t>
      </w:r>
      <w:r w:rsidR="00496244">
        <w:rPr>
          <w:rFonts w:ascii="Times New Roman" w:hAnsi="Times New Roman" w:cs="Times New Roman"/>
          <w:sz w:val="24"/>
          <w:szCs w:val="24"/>
        </w:rPr>
        <w:t>0.5</w:t>
      </w:r>
      <w:r w:rsidRPr="00CD6B61">
        <w:rPr>
          <w:rFonts w:ascii="Times New Roman" w:hAnsi="Times New Roman" w:cs="Times New Roman"/>
          <w:sz w:val="24"/>
          <w:szCs w:val="24"/>
        </w:rPr>
        <w:t xml:space="preserve">. Fizinio ugdymo pamokos lauke organizuojamos esant ne žemesnei kaip minus 8°C temperatūrai (mokiniams vilkint tinkamą sportinę aprangą ir avint tinkamą avalynę). Oro </w:t>
      </w:r>
      <w:r w:rsidRPr="00CD6B61">
        <w:rPr>
          <w:rFonts w:ascii="Times New Roman" w:hAnsi="Times New Roman" w:cs="Times New Roman"/>
          <w:sz w:val="24"/>
          <w:szCs w:val="24"/>
        </w:rPr>
        <w:lastRenderedPageBreak/>
        <w:t>užterštumui kietosiomis dalelėmis viršijus leistiną lygį bei esant nepatenkinamoms sąlygoms sporto aikštynuose fizinio ugdymo pamokos negali vykti lauke.</w:t>
      </w:r>
    </w:p>
    <w:p w:rsidR="00DD6F55" w:rsidRPr="00CD6B61" w:rsidRDefault="00DD6F55"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CD6B61">
        <w:rPr>
          <w:rFonts w:ascii="Times New Roman" w:hAnsi="Times New Roman" w:cs="Times New Roman"/>
          <w:sz w:val="24"/>
          <w:szCs w:val="24"/>
        </w:rPr>
        <w:t>3</w:t>
      </w:r>
      <w:r w:rsidR="00496244">
        <w:rPr>
          <w:rFonts w:ascii="Times New Roman" w:hAnsi="Times New Roman" w:cs="Times New Roman"/>
          <w:sz w:val="24"/>
          <w:szCs w:val="24"/>
        </w:rPr>
        <w:t>0.6.</w:t>
      </w:r>
      <w:r w:rsidRPr="00CD6B61">
        <w:rPr>
          <w:rFonts w:ascii="Times New Roman" w:hAnsi="Times New Roman" w:cs="Times New Roman"/>
          <w:sz w:val="24"/>
          <w:szCs w:val="24"/>
        </w:rPr>
        <w:t xml:space="preserve"> Tėvų sutikimu, 2-4 klasių mokiniams fizinio ugdymo pamokos gali būti organizuojamos baseine.</w:t>
      </w:r>
    </w:p>
    <w:p w:rsidR="008D5AB6" w:rsidRPr="00CD6B61" w:rsidRDefault="00FF38F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30.7</w:t>
      </w:r>
      <w:r w:rsidR="008D5AB6" w:rsidRPr="00CD6B61">
        <w:rPr>
          <w:rFonts w:ascii="Times New Roman" w:hAnsi="Times New Roman" w:cs="Times New Roman"/>
          <w:sz w:val="24"/>
          <w:szCs w:val="24"/>
        </w:rPr>
        <w:t xml:space="preserve">. Siekiant mažesnio mokinių mokymosi krūvio ir </w:t>
      </w:r>
      <w:proofErr w:type="spellStart"/>
      <w:r w:rsidR="008D5AB6" w:rsidRPr="00CD6B61">
        <w:rPr>
          <w:rFonts w:ascii="Times New Roman" w:hAnsi="Times New Roman" w:cs="Times New Roman"/>
          <w:sz w:val="24"/>
          <w:szCs w:val="24"/>
        </w:rPr>
        <w:t>įvairiapusiškesnio</w:t>
      </w:r>
      <w:proofErr w:type="spellEnd"/>
      <w:r w:rsidR="008D5AB6" w:rsidRPr="00CD6B61">
        <w:rPr>
          <w:rFonts w:ascii="Times New Roman" w:hAnsi="Times New Roman" w:cs="Times New Roman"/>
          <w:sz w:val="24"/>
          <w:szCs w:val="24"/>
        </w:rPr>
        <w:t xml:space="preserve"> fizinio ugdymo, mokiniui, lankančiam neformaliojo vaikų švietimo ir (ar) formalųjį švietimą papildančio ugdymo veiklas ir pateikusiam tai įrodančią informaciją, fizinio aktyvumo pamokos (ar jų dalis) gali būti įskaitytos.</w:t>
      </w:r>
      <w:r w:rsidR="00C81322" w:rsidRPr="00CD6B61">
        <w:rPr>
          <w:rFonts w:ascii="Times New Roman" w:hAnsi="Times New Roman" w:cs="Times New Roman"/>
          <w:sz w:val="24"/>
          <w:szCs w:val="24"/>
        </w:rPr>
        <w:t xml:space="preserve"> Pamokų įskaitymo tvarką nustato mokykla.</w:t>
      </w:r>
    </w:p>
    <w:p w:rsidR="008D5AB6" w:rsidRPr="00CD6B61" w:rsidRDefault="008D5AB6"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30.8</w:t>
      </w:r>
      <w:r w:rsidRPr="00CD6B61">
        <w:rPr>
          <w:rFonts w:ascii="Times New Roman" w:hAnsi="Times New Roman" w:cs="Times New Roman"/>
          <w:sz w:val="24"/>
          <w:szCs w:val="24"/>
        </w:rPr>
        <w:t>. Fizinio aktyvumo pamokų įskaitymo tvarka:</w:t>
      </w:r>
    </w:p>
    <w:p w:rsidR="008D5AB6" w:rsidRPr="00CD6B61" w:rsidRDefault="008D5AB6"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30.8.1</w:t>
      </w:r>
      <w:r w:rsidRPr="00CD6B61">
        <w:rPr>
          <w:rFonts w:ascii="Times New Roman" w:hAnsi="Times New Roman" w:cs="Times New Roman"/>
          <w:sz w:val="24"/>
          <w:szCs w:val="24"/>
        </w:rPr>
        <w:t xml:space="preserve">. tėvai (globėjai) Mokyklos direktoriui pateikia prašymą ir pristato veiklą įrodančius dokumentus (pažymą ir </w:t>
      </w:r>
      <w:proofErr w:type="spellStart"/>
      <w:r w:rsidRPr="00CD6B61">
        <w:rPr>
          <w:rFonts w:ascii="Times New Roman" w:hAnsi="Times New Roman" w:cs="Times New Roman"/>
          <w:sz w:val="24"/>
          <w:szCs w:val="24"/>
        </w:rPr>
        <w:t>pan</w:t>
      </w:r>
      <w:proofErr w:type="spellEnd"/>
      <w:r w:rsidRPr="00CD6B61">
        <w:rPr>
          <w:rFonts w:ascii="Times New Roman" w:hAnsi="Times New Roman" w:cs="Times New Roman"/>
          <w:sz w:val="24"/>
          <w:szCs w:val="24"/>
        </w:rPr>
        <w:t>.);</w:t>
      </w:r>
    </w:p>
    <w:p w:rsidR="00571460" w:rsidRPr="00CD6B61" w:rsidRDefault="00571460"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30.8.2.</w:t>
      </w:r>
      <w:r w:rsidRPr="00CD6B61">
        <w:rPr>
          <w:rFonts w:ascii="Times New Roman" w:hAnsi="Times New Roman" w:cs="Times New Roman"/>
          <w:sz w:val="24"/>
          <w:szCs w:val="24"/>
        </w:rPr>
        <w:t xml:space="preserve"> Mokyklos direktorius įsakymu leidžia nelankyti mokiniui šių pamokų ir tvirtina atsiskaitymo grafiką</w:t>
      </w:r>
      <w:r w:rsidR="00C81322" w:rsidRPr="00CD6B61">
        <w:rPr>
          <w:rFonts w:ascii="Times New Roman" w:hAnsi="Times New Roman" w:cs="Times New Roman"/>
          <w:sz w:val="24"/>
          <w:szCs w:val="24"/>
        </w:rPr>
        <w:t>.</w:t>
      </w:r>
    </w:p>
    <w:p w:rsidR="00C81322" w:rsidRPr="00CD6B61" w:rsidRDefault="00571460"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30.9.</w:t>
      </w:r>
      <w:r w:rsidR="00C81322" w:rsidRPr="00CD6B61">
        <w:rPr>
          <w:rFonts w:ascii="Times New Roman" w:hAnsi="Times New Roman" w:cs="Times New Roman"/>
          <w:sz w:val="24"/>
          <w:szCs w:val="24"/>
        </w:rPr>
        <w:t xml:space="preserve"> Mokinių atleistų nuo fizinio ugdymo pamokų, saugumo užtikrinimo priemonės:</w:t>
      </w:r>
    </w:p>
    <w:p w:rsidR="00C81322" w:rsidRPr="00CD6B61" w:rsidRDefault="00C81322"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30.9.1</w:t>
      </w:r>
      <w:r w:rsidRPr="00CD6B61">
        <w:rPr>
          <w:rFonts w:ascii="Times New Roman" w:hAnsi="Times New Roman" w:cs="Times New Roman"/>
          <w:sz w:val="24"/>
          <w:szCs w:val="24"/>
        </w:rPr>
        <w:t>. jeigu tai yra pirma arba paskutinė pamoka, saugumą nuo atleistų pamokų užtikrina tėvai (esant tėvų prašymui). Jei pamokos vyksta kitu metu, mokiniams sudaromos sąlygos dirbti bibliotekoje, valgyti valgykloje ar ilsėtis klasėje.</w:t>
      </w:r>
    </w:p>
    <w:p w:rsidR="00FF38FC" w:rsidRPr="00CD6B61" w:rsidRDefault="00C81322"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30.10</w:t>
      </w:r>
      <w:r w:rsidR="00FF38FC" w:rsidRPr="00CD6B61">
        <w:rPr>
          <w:rFonts w:ascii="Times New Roman" w:hAnsi="Times New Roman" w:cs="Times New Roman"/>
          <w:sz w:val="24"/>
          <w:szCs w:val="24"/>
        </w:rPr>
        <w:t>. Meninis ugdymas</w:t>
      </w:r>
      <w:r w:rsidR="004A5252" w:rsidRPr="00CD6B61">
        <w:rPr>
          <w:rFonts w:ascii="Times New Roman" w:hAnsi="Times New Roman" w:cs="Times New Roman"/>
          <w:sz w:val="24"/>
          <w:szCs w:val="24"/>
        </w:rPr>
        <w:t xml:space="preserve"> (dailė ir technologijos, muzika)</w:t>
      </w:r>
      <w:r w:rsidR="00FF38FC" w:rsidRPr="00CD6B61">
        <w:rPr>
          <w:rFonts w:ascii="Times New Roman" w:hAnsi="Times New Roman" w:cs="Times New Roman"/>
          <w:sz w:val="24"/>
          <w:szCs w:val="24"/>
        </w:rPr>
        <w:t>:</w:t>
      </w:r>
    </w:p>
    <w:p w:rsidR="00FF38FC" w:rsidRPr="00CD6B61" w:rsidRDefault="004A5252"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30.10.1</w:t>
      </w:r>
      <w:r w:rsidR="00FF38FC" w:rsidRPr="00CD6B61">
        <w:rPr>
          <w:rFonts w:ascii="Times New Roman" w:hAnsi="Times New Roman" w:cs="Times New Roman"/>
          <w:sz w:val="24"/>
          <w:szCs w:val="24"/>
        </w:rPr>
        <w:t xml:space="preserve">. </w:t>
      </w:r>
      <w:r w:rsidRPr="00CD6B61">
        <w:rPr>
          <w:rFonts w:ascii="Times New Roman" w:hAnsi="Times New Roman" w:cs="Times New Roman"/>
          <w:sz w:val="24"/>
          <w:szCs w:val="24"/>
        </w:rPr>
        <w:t>1/3 dailės ir technologijų dalykui skirto laiko skiriama technologiniam ugdymui;</w:t>
      </w:r>
    </w:p>
    <w:p w:rsidR="004A5252" w:rsidRPr="00CD6B61" w:rsidRDefault="004A5252"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30.10.2</w:t>
      </w:r>
      <w:r w:rsidRPr="00CD6B61">
        <w:rPr>
          <w:rFonts w:ascii="Times New Roman" w:hAnsi="Times New Roman" w:cs="Times New Roman"/>
          <w:sz w:val="24"/>
          <w:szCs w:val="24"/>
        </w:rPr>
        <w:t>.</w:t>
      </w:r>
      <w:r w:rsidR="00496244">
        <w:rPr>
          <w:rFonts w:ascii="Times New Roman" w:hAnsi="Times New Roman" w:cs="Times New Roman"/>
          <w:sz w:val="24"/>
          <w:szCs w:val="24"/>
        </w:rPr>
        <w:t xml:space="preserve"> </w:t>
      </w:r>
      <w:r w:rsidRPr="00CD6B61">
        <w:rPr>
          <w:rFonts w:ascii="Times New Roman" w:hAnsi="Times New Roman" w:cs="Times New Roman"/>
          <w:sz w:val="24"/>
          <w:szCs w:val="24"/>
        </w:rPr>
        <w:t>įgyvendinama šokio programa, skiriamos</w:t>
      </w:r>
      <w:r w:rsidR="00C81322" w:rsidRPr="00CD6B61">
        <w:rPr>
          <w:rFonts w:ascii="Times New Roman" w:hAnsi="Times New Roman" w:cs="Times New Roman"/>
          <w:sz w:val="24"/>
          <w:szCs w:val="24"/>
        </w:rPr>
        <w:t xml:space="preserve"> 35 metinės </w:t>
      </w:r>
      <w:r w:rsidRPr="00CD6B61">
        <w:rPr>
          <w:rFonts w:ascii="Times New Roman" w:hAnsi="Times New Roman" w:cs="Times New Roman"/>
          <w:sz w:val="24"/>
          <w:szCs w:val="24"/>
        </w:rPr>
        <w:t xml:space="preserve">ugdymo valandos iš </w:t>
      </w:r>
      <w:r w:rsidR="00DD6F55" w:rsidRPr="00CD6B61">
        <w:rPr>
          <w:rFonts w:ascii="Times New Roman" w:hAnsi="Times New Roman" w:cs="Times New Roman"/>
          <w:sz w:val="24"/>
          <w:szCs w:val="24"/>
        </w:rPr>
        <w:t>fizinio ugdymo</w:t>
      </w:r>
      <w:r w:rsidRPr="00CD6B61">
        <w:rPr>
          <w:rFonts w:ascii="Times New Roman" w:hAnsi="Times New Roman" w:cs="Times New Roman"/>
          <w:sz w:val="24"/>
          <w:szCs w:val="24"/>
        </w:rPr>
        <w:t xml:space="preserve"> dalykui skiriamo laiko.</w:t>
      </w:r>
    </w:p>
    <w:p w:rsidR="002653DF" w:rsidRPr="00CD6B61" w:rsidRDefault="004A5252"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30.11</w:t>
      </w:r>
      <w:r w:rsidR="002653DF" w:rsidRPr="00CD6B61">
        <w:rPr>
          <w:rFonts w:ascii="Times New Roman" w:hAnsi="Times New Roman" w:cs="Times New Roman"/>
          <w:sz w:val="24"/>
          <w:szCs w:val="24"/>
        </w:rPr>
        <w:t>. Integruojamųjų, prevencinių ir kitų ugdymo programų įgyvendinimas:</w:t>
      </w:r>
    </w:p>
    <w:p w:rsidR="002653DF" w:rsidRPr="00CD6B61" w:rsidRDefault="002653DF"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30.11.1.</w:t>
      </w:r>
      <w:r w:rsidRPr="00CD6B61">
        <w:rPr>
          <w:rFonts w:ascii="Times New Roman" w:hAnsi="Times New Roman" w:cs="Times New Roman"/>
          <w:sz w:val="24"/>
          <w:szCs w:val="24"/>
        </w:rPr>
        <w:t xml:space="preserve"> Į bendrosios programos ugdymo dalykų programų turinį integruojama:</w:t>
      </w:r>
    </w:p>
    <w:p w:rsidR="00F72E2C" w:rsidRPr="00CD6B61" w:rsidRDefault="002653DF"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496244">
        <w:rPr>
          <w:rFonts w:ascii="Times New Roman" w:hAnsi="Times New Roman" w:cs="Times New Roman"/>
          <w:sz w:val="24"/>
          <w:szCs w:val="24"/>
        </w:rPr>
        <w:t>30.11.1.1.</w:t>
      </w:r>
      <w:r w:rsidRPr="00CD6B61">
        <w:rPr>
          <w:rFonts w:ascii="Times New Roman" w:hAnsi="Times New Roman" w:cs="Times New Roman"/>
          <w:sz w:val="24"/>
          <w:szCs w:val="24"/>
        </w:rPr>
        <w:t xml:space="preserve"> pradinio ir pagrindinio ugdymo bendrųjų programų, patvirtintų Lietuvos Respublikos švietimo ir mokslo ministro 2008 </w:t>
      </w:r>
      <w:proofErr w:type="spellStart"/>
      <w:r w:rsidRPr="00CD6B61">
        <w:rPr>
          <w:rFonts w:ascii="Times New Roman" w:hAnsi="Times New Roman" w:cs="Times New Roman"/>
          <w:sz w:val="24"/>
          <w:szCs w:val="24"/>
        </w:rPr>
        <w:t>m</w:t>
      </w:r>
      <w:proofErr w:type="spellEnd"/>
      <w:r w:rsidRPr="00CD6B61">
        <w:rPr>
          <w:rFonts w:ascii="Times New Roman" w:hAnsi="Times New Roman" w:cs="Times New Roman"/>
          <w:sz w:val="24"/>
          <w:szCs w:val="24"/>
        </w:rPr>
        <w:t xml:space="preserve">. rugpjūčio 26 </w:t>
      </w:r>
      <w:proofErr w:type="spellStart"/>
      <w:r w:rsidRPr="00CD6B61">
        <w:rPr>
          <w:rFonts w:ascii="Times New Roman" w:hAnsi="Times New Roman" w:cs="Times New Roman"/>
          <w:sz w:val="24"/>
          <w:szCs w:val="24"/>
        </w:rPr>
        <w:t>d</w:t>
      </w:r>
      <w:proofErr w:type="spellEnd"/>
      <w:r w:rsidRPr="00CD6B61">
        <w:rPr>
          <w:rFonts w:ascii="Times New Roman" w:hAnsi="Times New Roman" w:cs="Times New Roman"/>
          <w:sz w:val="24"/>
          <w:szCs w:val="24"/>
        </w:rPr>
        <w:t xml:space="preserve">. įsakymu </w:t>
      </w:r>
      <w:proofErr w:type="spellStart"/>
      <w:r w:rsidRPr="00CD6B61">
        <w:rPr>
          <w:rFonts w:ascii="Times New Roman" w:hAnsi="Times New Roman" w:cs="Times New Roman"/>
          <w:sz w:val="24"/>
          <w:szCs w:val="24"/>
        </w:rPr>
        <w:t>Nr</w:t>
      </w:r>
      <w:proofErr w:type="spellEnd"/>
      <w:r w:rsidRPr="00CD6B61">
        <w:rPr>
          <w:rFonts w:ascii="Times New Roman" w:hAnsi="Times New Roman" w:cs="Times New Roman"/>
          <w:sz w:val="24"/>
          <w:szCs w:val="24"/>
        </w:rPr>
        <w:t xml:space="preserve"> ISAK-2433 „Dėl pradinio ir pagrindinio ugdymo bendrųjų programų patvirtinimo“, 11 priedas „Bendrųjų kompetencijų ir gyvenimo įgūdžių ugdymas“. Šios programos atskirai neplanuojamos, jos yra integruotos į Bendrosios programos turinį;</w:t>
      </w:r>
    </w:p>
    <w:p w:rsidR="0083053C" w:rsidRPr="00CD6B61" w:rsidRDefault="002653DF"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30.11.1.2.</w:t>
      </w:r>
      <w:r w:rsidR="0083053C" w:rsidRPr="00CD6B61">
        <w:rPr>
          <w:rFonts w:ascii="Times New Roman" w:hAnsi="Times New Roman" w:cs="Times New Roman"/>
          <w:sz w:val="24"/>
          <w:szCs w:val="24"/>
        </w:rPr>
        <w:t xml:space="preserve"> etninės kultūros ugdymas;</w:t>
      </w:r>
    </w:p>
    <w:p w:rsidR="0083053C" w:rsidRPr="00CD6B61" w:rsidRDefault="0083053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30.11.1.3.</w:t>
      </w:r>
      <w:r w:rsidRPr="00CD6B61">
        <w:rPr>
          <w:rFonts w:ascii="Times New Roman" w:hAnsi="Times New Roman" w:cs="Times New Roman"/>
          <w:sz w:val="24"/>
          <w:szCs w:val="24"/>
        </w:rPr>
        <w:t xml:space="preserve"> pagal galimybes informacinių komunikacinių technologijų ugdymas. IKT ugdymo procese pagal galimybes naudojamos kaip ugdymo priemonė, taip pat mokoma informacinių komunikacinių technologijų pagrindų.</w:t>
      </w:r>
    </w:p>
    <w:p w:rsidR="0083053C" w:rsidRPr="00CD6B61" w:rsidRDefault="0083053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30.11.1.4</w:t>
      </w:r>
      <w:r w:rsidRPr="00CD6B61">
        <w:rPr>
          <w:rFonts w:ascii="Times New Roman" w:hAnsi="Times New Roman" w:cs="Times New Roman"/>
          <w:sz w:val="24"/>
          <w:szCs w:val="24"/>
        </w:rPr>
        <w:t>. ugdymo karjerai programa.</w:t>
      </w:r>
    </w:p>
    <w:p w:rsidR="00C81322" w:rsidRPr="00CD6B61" w:rsidRDefault="0083053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30.11.1.5</w:t>
      </w:r>
      <w:r w:rsidR="00C81322" w:rsidRPr="00CD6B61">
        <w:rPr>
          <w:rFonts w:ascii="Times New Roman" w:hAnsi="Times New Roman" w:cs="Times New Roman"/>
          <w:sz w:val="24"/>
          <w:szCs w:val="24"/>
        </w:rPr>
        <w:t>. Žmogaus saugos bendroji programa.</w:t>
      </w:r>
    </w:p>
    <w:p w:rsidR="00C81322" w:rsidRPr="00CD6B61" w:rsidRDefault="00C81322"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lastRenderedPageBreak/>
        <w:tab/>
      </w:r>
      <w:r w:rsidR="00F064FF">
        <w:rPr>
          <w:rFonts w:ascii="Times New Roman" w:hAnsi="Times New Roman" w:cs="Times New Roman"/>
          <w:sz w:val="24"/>
          <w:szCs w:val="24"/>
        </w:rPr>
        <w:t>30.11.2</w:t>
      </w:r>
      <w:r w:rsidRPr="00CD6B61">
        <w:rPr>
          <w:rFonts w:ascii="Times New Roman" w:hAnsi="Times New Roman" w:cs="Times New Roman"/>
          <w:sz w:val="24"/>
          <w:szCs w:val="24"/>
        </w:rPr>
        <w:t xml:space="preserve">. </w:t>
      </w:r>
      <w:r w:rsidR="00595D20" w:rsidRPr="00CD6B61">
        <w:rPr>
          <w:rFonts w:ascii="Times New Roman" w:hAnsi="Times New Roman" w:cs="Times New Roman"/>
          <w:sz w:val="24"/>
          <w:szCs w:val="24"/>
        </w:rPr>
        <w:t xml:space="preserve">1 klasės mokytojas, </w:t>
      </w:r>
      <w:r w:rsidRPr="00CD6B61">
        <w:rPr>
          <w:rFonts w:ascii="Times New Roman" w:hAnsi="Times New Roman" w:cs="Times New Roman"/>
          <w:sz w:val="24"/>
          <w:szCs w:val="24"/>
        </w:rPr>
        <w:t xml:space="preserve"> </w:t>
      </w:r>
      <w:r w:rsidR="00595D20" w:rsidRPr="00CD6B61">
        <w:rPr>
          <w:rFonts w:ascii="Times New Roman" w:hAnsi="Times New Roman" w:cs="Times New Roman"/>
          <w:sz w:val="24"/>
          <w:szCs w:val="24"/>
        </w:rPr>
        <w:t>numato dalykus į kuriuos integruojamas Sveikatos ir lytiškumo bei rengimo šeimai bendroji programa.</w:t>
      </w:r>
    </w:p>
    <w:p w:rsidR="00595D20" w:rsidRPr="00CD6B61" w:rsidRDefault="00595D20"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30.11.3.</w:t>
      </w:r>
      <w:r w:rsidRPr="00CD6B61">
        <w:rPr>
          <w:rFonts w:ascii="Times New Roman" w:hAnsi="Times New Roman" w:cs="Times New Roman"/>
          <w:sz w:val="24"/>
          <w:szCs w:val="24"/>
        </w:rPr>
        <w:t xml:space="preserve"> 2 – 4 klasėms, Sveikatos ir lytiškumo ugdymo bei rengimo šeimai bendrosios programos ir prevencinės programos Antras žingsnis ugdymo turiniui įgyvendinti skiriama 1 savaitinė valanda iš ugdymo poreikiams tenkinti skirtų valandų nedidinant mokiniui privalomų pamokų skaičiaus per metus.</w:t>
      </w:r>
    </w:p>
    <w:p w:rsidR="00C81322" w:rsidRPr="00CD6B61" w:rsidRDefault="00595D20"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30.12</w:t>
      </w:r>
      <w:r w:rsidRPr="00CD6B61">
        <w:rPr>
          <w:rFonts w:ascii="Times New Roman" w:hAnsi="Times New Roman" w:cs="Times New Roman"/>
          <w:sz w:val="24"/>
          <w:szCs w:val="24"/>
        </w:rPr>
        <w:t>. Mokytojas, numato dalykus į kuriuos integruojamas Žmogaus saugos, etninės kultūros ugdymo, ugdymo karjerai, informacinių komunikacinių technologijų ugdymo programų turinys.</w:t>
      </w:r>
    </w:p>
    <w:p w:rsidR="0083053C" w:rsidRPr="00CD6B61" w:rsidRDefault="0083053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30.13</w:t>
      </w:r>
      <w:r w:rsidR="00F07E99" w:rsidRPr="00CD6B61">
        <w:rPr>
          <w:rFonts w:ascii="Times New Roman" w:hAnsi="Times New Roman" w:cs="Times New Roman"/>
          <w:sz w:val="24"/>
          <w:szCs w:val="24"/>
        </w:rPr>
        <w:t>. Integruojamoms ugdymo programoms įgyvendinti, mokykla gali skirti atskirą ugdymo laiką iš valandų skirtų ugdymosi poreikiams tenkinti, o etninei kultūrai ugdyti – iš neformaliojo švietimo valandų.</w:t>
      </w:r>
    </w:p>
    <w:p w:rsidR="00F74B15" w:rsidRPr="00CD6B61" w:rsidRDefault="00362443"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30.14</w:t>
      </w:r>
      <w:r w:rsidRPr="00CD6B61">
        <w:rPr>
          <w:rFonts w:ascii="Times New Roman" w:hAnsi="Times New Roman" w:cs="Times New Roman"/>
          <w:sz w:val="24"/>
          <w:szCs w:val="24"/>
        </w:rPr>
        <w:t>. P</w:t>
      </w:r>
      <w:r w:rsidR="00F74B15" w:rsidRPr="00CD6B61">
        <w:rPr>
          <w:rFonts w:ascii="Times New Roman" w:hAnsi="Times New Roman" w:cs="Times New Roman"/>
          <w:sz w:val="24"/>
          <w:szCs w:val="24"/>
        </w:rPr>
        <w:t xml:space="preserve">radinio </w:t>
      </w:r>
      <w:r w:rsidR="00824D70" w:rsidRPr="00CD6B61">
        <w:rPr>
          <w:rFonts w:ascii="Times New Roman" w:hAnsi="Times New Roman" w:cs="Times New Roman"/>
          <w:sz w:val="24"/>
          <w:szCs w:val="24"/>
        </w:rPr>
        <w:t>ugdymo turinys individualizuojamas, atsižvelgiant į mokinių žinių ir gebėjimų lygį: dirbant su specialiųjų poreikių vaikais – su itin gabiais ir turinčiais mokymosi sunkumų mokiniais.</w:t>
      </w:r>
    </w:p>
    <w:p w:rsidR="00F74B15" w:rsidRPr="00CD6B61" w:rsidRDefault="00F74B15"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30.15</w:t>
      </w:r>
      <w:r w:rsidR="00824D70" w:rsidRPr="00CD6B61">
        <w:rPr>
          <w:rFonts w:ascii="Times New Roman" w:hAnsi="Times New Roman" w:cs="Times New Roman"/>
          <w:sz w:val="24"/>
          <w:szCs w:val="24"/>
        </w:rPr>
        <w:t>. Mokinių mokymosi gebėjimų skatinimui klasėse taikomi grupinio, komandinio, individualaus, savarankiško darbo metodai.</w:t>
      </w:r>
    </w:p>
    <w:p w:rsidR="00F74B15" w:rsidRPr="00CD6B61" w:rsidRDefault="00A37E4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30.16</w:t>
      </w:r>
      <w:r w:rsidRPr="00CD6B61">
        <w:rPr>
          <w:rFonts w:ascii="Times New Roman" w:hAnsi="Times New Roman" w:cs="Times New Roman"/>
          <w:sz w:val="24"/>
          <w:szCs w:val="24"/>
        </w:rPr>
        <w:t xml:space="preserve">. Ilgalaikiai teminiai planai rengiami metams pagal </w:t>
      </w:r>
      <w:r w:rsidR="00824D70" w:rsidRPr="00CD6B61">
        <w:rPr>
          <w:rFonts w:ascii="Times New Roman" w:hAnsi="Times New Roman" w:cs="Times New Roman"/>
          <w:sz w:val="24"/>
          <w:szCs w:val="24"/>
        </w:rPr>
        <w:t xml:space="preserve">Mokyklos </w:t>
      </w:r>
      <w:r w:rsidRPr="00CD6B61">
        <w:rPr>
          <w:rFonts w:ascii="Times New Roman" w:hAnsi="Times New Roman" w:cs="Times New Roman"/>
          <w:sz w:val="24"/>
          <w:szCs w:val="24"/>
        </w:rPr>
        <w:t>pasirinktą formą ir suderinami su pavaduotoju ugdymui.</w:t>
      </w:r>
      <w:r w:rsidR="00824D70" w:rsidRPr="00CD6B61">
        <w:rPr>
          <w:rFonts w:ascii="Times New Roman" w:hAnsi="Times New Roman" w:cs="Times New Roman"/>
          <w:sz w:val="24"/>
          <w:szCs w:val="24"/>
        </w:rPr>
        <w:t xml:space="preserve"> Savaitiniai dalyko planai rašomi </w:t>
      </w:r>
      <w:proofErr w:type="spellStart"/>
      <w:r w:rsidR="00824D70" w:rsidRPr="00CD6B61">
        <w:rPr>
          <w:rFonts w:ascii="Times New Roman" w:hAnsi="Times New Roman" w:cs="Times New Roman"/>
          <w:sz w:val="24"/>
          <w:szCs w:val="24"/>
        </w:rPr>
        <w:t>el</w:t>
      </w:r>
      <w:proofErr w:type="spellEnd"/>
      <w:r w:rsidR="00824D70" w:rsidRPr="00CD6B61">
        <w:rPr>
          <w:rFonts w:ascii="Times New Roman" w:hAnsi="Times New Roman" w:cs="Times New Roman"/>
          <w:sz w:val="24"/>
          <w:szCs w:val="24"/>
        </w:rPr>
        <w:t xml:space="preserve">. dienyne Mano dienynas, </w:t>
      </w:r>
      <w:r w:rsidR="001F3A05" w:rsidRPr="00CD6B61">
        <w:rPr>
          <w:rFonts w:ascii="Times New Roman" w:hAnsi="Times New Roman" w:cs="Times New Roman"/>
          <w:sz w:val="24"/>
          <w:szCs w:val="24"/>
        </w:rPr>
        <w:t>plane atsispindi pamokos uždavinys, siekiami rezultatai.</w:t>
      </w:r>
    </w:p>
    <w:p w:rsidR="00A37E4C" w:rsidRPr="00CD6B61" w:rsidRDefault="00A37E4C" w:rsidP="00CD6B61">
      <w:pPr>
        <w:tabs>
          <w:tab w:val="left" w:pos="567"/>
        </w:tabs>
        <w:spacing w:after="0" w:line="360" w:lineRule="auto"/>
        <w:jc w:val="both"/>
        <w:rPr>
          <w:rFonts w:ascii="Times New Roman" w:hAnsi="Times New Roman" w:cs="Times New Roman"/>
          <w:sz w:val="24"/>
          <w:szCs w:val="24"/>
        </w:rPr>
      </w:pPr>
      <w:r w:rsidRPr="00CD6B61">
        <w:rPr>
          <w:rFonts w:ascii="Times New Roman" w:hAnsi="Times New Roman" w:cs="Times New Roman"/>
          <w:sz w:val="24"/>
          <w:szCs w:val="24"/>
        </w:rPr>
        <w:tab/>
      </w:r>
      <w:r w:rsidR="00F064FF">
        <w:rPr>
          <w:rFonts w:ascii="Times New Roman" w:hAnsi="Times New Roman" w:cs="Times New Roman"/>
          <w:sz w:val="24"/>
          <w:szCs w:val="24"/>
        </w:rPr>
        <w:t>30.17</w:t>
      </w:r>
      <w:r w:rsidRPr="00CD6B61">
        <w:rPr>
          <w:rFonts w:ascii="Times New Roman" w:hAnsi="Times New Roman" w:cs="Times New Roman"/>
          <w:sz w:val="24"/>
          <w:szCs w:val="24"/>
        </w:rPr>
        <w:t>. Vadovėlius ir kitas mokymo priemones mokytojas gali pasirinkti aptaręs su mokinių tėvais (globėjais) bei atsižvelgęs į mokyklos turimas lėšas.</w:t>
      </w:r>
    </w:p>
    <w:p w:rsidR="00996557" w:rsidRDefault="00996557" w:rsidP="00AF024E">
      <w:pPr>
        <w:tabs>
          <w:tab w:val="left" w:pos="567"/>
        </w:tabs>
        <w:spacing w:after="0"/>
        <w:jc w:val="both"/>
        <w:rPr>
          <w:rFonts w:ascii="Times New Roman" w:hAnsi="Times New Roman" w:cs="Times New Roman"/>
          <w:sz w:val="24"/>
          <w:szCs w:val="24"/>
        </w:rPr>
      </w:pPr>
    </w:p>
    <w:p w:rsidR="00F74B15" w:rsidRPr="0038077B" w:rsidRDefault="00F74B15" w:rsidP="0038077B">
      <w:pPr>
        <w:pStyle w:val="Subtitle"/>
        <w:jc w:val="center"/>
        <w:outlineLvl w:val="1"/>
        <w:rPr>
          <w:rFonts w:ascii="Times New Roman" w:hAnsi="Times New Roman" w:cs="Times New Roman"/>
          <w:b/>
          <w:i w:val="0"/>
        </w:rPr>
      </w:pPr>
      <w:bookmarkStart w:id="7" w:name="_Toc12553584"/>
      <w:r w:rsidRPr="0038077B">
        <w:rPr>
          <w:rFonts w:ascii="Times New Roman" w:hAnsi="Times New Roman" w:cs="Times New Roman"/>
          <w:b/>
          <w:i w:val="0"/>
          <w:color w:val="auto"/>
        </w:rPr>
        <w:t>KETVIRTAS SKIRSNIS</w:t>
      </w:r>
      <w:r w:rsidR="004B463F" w:rsidRPr="0038077B">
        <w:rPr>
          <w:rFonts w:ascii="Times New Roman" w:hAnsi="Times New Roman" w:cs="Times New Roman"/>
          <w:b/>
          <w:i w:val="0"/>
          <w:color w:val="auto"/>
        </w:rPr>
        <w:t xml:space="preserve">. </w:t>
      </w:r>
      <w:r w:rsidRPr="0038077B">
        <w:rPr>
          <w:rFonts w:ascii="Times New Roman" w:hAnsi="Times New Roman" w:cs="Times New Roman"/>
          <w:b/>
          <w:i w:val="0"/>
          <w:color w:val="auto"/>
        </w:rPr>
        <w:t>MOKINIŲ MOKYMOSI PASIEKIMŲ IR PAŽANGOS VERTINIMAS</w:t>
      </w:r>
      <w:bookmarkEnd w:id="7"/>
    </w:p>
    <w:p w:rsidR="00F74B15" w:rsidRDefault="00F74B15" w:rsidP="00AF024E">
      <w:pPr>
        <w:tabs>
          <w:tab w:val="left" w:pos="567"/>
        </w:tabs>
        <w:spacing w:after="0"/>
        <w:jc w:val="both"/>
        <w:rPr>
          <w:rFonts w:ascii="Times New Roman" w:hAnsi="Times New Roman" w:cs="Times New Roman"/>
          <w:sz w:val="24"/>
          <w:szCs w:val="24"/>
        </w:rPr>
      </w:pPr>
    </w:p>
    <w:p w:rsidR="00A37E4C" w:rsidRDefault="00F74B15" w:rsidP="0038077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077B">
        <w:rPr>
          <w:rFonts w:ascii="Times New Roman" w:hAnsi="Times New Roman" w:cs="Times New Roman"/>
          <w:sz w:val="24"/>
          <w:szCs w:val="24"/>
        </w:rPr>
        <w:t>31</w:t>
      </w:r>
      <w:r>
        <w:rPr>
          <w:rFonts w:ascii="Times New Roman" w:hAnsi="Times New Roman" w:cs="Times New Roman"/>
          <w:sz w:val="24"/>
          <w:szCs w:val="24"/>
        </w:rPr>
        <w:t>.</w:t>
      </w:r>
      <w:r w:rsidR="00A37E4C">
        <w:rPr>
          <w:rFonts w:ascii="Times New Roman" w:hAnsi="Times New Roman" w:cs="Times New Roman"/>
          <w:sz w:val="24"/>
          <w:szCs w:val="24"/>
        </w:rPr>
        <w:t xml:space="preserve"> Mokinių pasiekimai ir pažanga vertinami vadovaujantis Lietuvos Respublikos švietimo ir mokslo ministro patvirtintais teisės aktais, reglamentuojančiais bendrojo ugdymo programose dalyvaujančių mokinių pasiekimų vertinimo rezultatų panaudojimą ir Bendrąja programa.</w:t>
      </w:r>
    </w:p>
    <w:p w:rsidR="00470F72" w:rsidRDefault="00A37E4C" w:rsidP="0038077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077B">
        <w:rPr>
          <w:rFonts w:ascii="Times New Roman" w:hAnsi="Times New Roman" w:cs="Times New Roman"/>
          <w:sz w:val="24"/>
          <w:szCs w:val="24"/>
        </w:rPr>
        <w:t>32</w:t>
      </w:r>
      <w:r>
        <w:rPr>
          <w:rFonts w:ascii="Times New Roman" w:hAnsi="Times New Roman" w:cs="Times New Roman"/>
          <w:sz w:val="24"/>
          <w:szCs w:val="24"/>
        </w:rPr>
        <w:t xml:space="preserve">. Mokytojas numato mokinių ugdymosi pasiekimus ir vertinimą vadovaudamasis </w:t>
      </w:r>
      <w:r w:rsidR="00470F72">
        <w:rPr>
          <w:rFonts w:ascii="Times New Roman" w:hAnsi="Times New Roman" w:cs="Times New Roman"/>
          <w:sz w:val="24"/>
          <w:szCs w:val="24"/>
        </w:rPr>
        <w:t>Vilniaus V</w:t>
      </w:r>
      <w:r w:rsidR="00991182">
        <w:rPr>
          <w:rFonts w:ascii="Times New Roman" w:hAnsi="Times New Roman" w:cs="Times New Roman"/>
          <w:sz w:val="24"/>
          <w:szCs w:val="24"/>
        </w:rPr>
        <w:t xml:space="preserve">olungės darželio-mokyklos direktoriaus patvirtinta Mokinių pažangos ir pasiekimų vertinimo tvarka (2015-02-23, ĮSAK </w:t>
      </w:r>
      <w:proofErr w:type="spellStart"/>
      <w:r w:rsidR="00991182">
        <w:rPr>
          <w:rFonts w:ascii="Times New Roman" w:hAnsi="Times New Roman" w:cs="Times New Roman"/>
          <w:sz w:val="24"/>
          <w:szCs w:val="24"/>
        </w:rPr>
        <w:t>Nr</w:t>
      </w:r>
      <w:proofErr w:type="spellEnd"/>
      <w:r w:rsidR="00991182">
        <w:rPr>
          <w:rFonts w:ascii="Times New Roman" w:hAnsi="Times New Roman" w:cs="Times New Roman"/>
          <w:sz w:val="24"/>
          <w:szCs w:val="24"/>
        </w:rPr>
        <w:t>. V-211)</w:t>
      </w:r>
      <w:r w:rsidR="00470F72">
        <w:rPr>
          <w:rFonts w:ascii="Times New Roman" w:hAnsi="Times New Roman" w:cs="Times New Roman"/>
          <w:sz w:val="24"/>
          <w:szCs w:val="24"/>
        </w:rPr>
        <w:t>.</w:t>
      </w:r>
    </w:p>
    <w:p w:rsidR="00F74B15" w:rsidRDefault="00470F72" w:rsidP="0038077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38077B">
        <w:rPr>
          <w:rFonts w:ascii="Times New Roman" w:hAnsi="Times New Roman" w:cs="Times New Roman"/>
          <w:sz w:val="24"/>
          <w:szCs w:val="24"/>
        </w:rPr>
        <w:t>3</w:t>
      </w:r>
      <w:r>
        <w:rPr>
          <w:rFonts w:ascii="Times New Roman" w:hAnsi="Times New Roman" w:cs="Times New Roman"/>
          <w:sz w:val="24"/>
          <w:szCs w:val="24"/>
        </w:rPr>
        <w:t>. Numatydamas pirmos klasės mokinių pasiekimus ir vertinimą, mokytojas susipažįsta su priešmokyklinio ugdymo pedagogo ar jungtinės grupės auklėtojo, švietimo pagalbos specialisto, jeigu buvo teikta pagalba, parengtomis</w:t>
      </w:r>
      <w:r w:rsidR="00F74B15">
        <w:rPr>
          <w:rFonts w:ascii="Times New Roman" w:hAnsi="Times New Roman" w:cs="Times New Roman"/>
          <w:sz w:val="24"/>
          <w:szCs w:val="24"/>
        </w:rPr>
        <w:t xml:space="preserve"> </w:t>
      </w:r>
      <w:r>
        <w:rPr>
          <w:rFonts w:ascii="Times New Roman" w:hAnsi="Times New Roman" w:cs="Times New Roman"/>
          <w:sz w:val="24"/>
          <w:szCs w:val="24"/>
        </w:rPr>
        <w:t>rekomendacijomis pradinių klasių mokytojui apie vaiko pasiekimus.</w:t>
      </w:r>
    </w:p>
    <w:p w:rsidR="00470F72" w:rsidRDefault="00470F72" w:rsidP="0038077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3</w:t>
      </w:r>
      <w:r w:rsidR="0038077B">
        <w:rPr>
          <w:rFonts w:ascii="Times New Roman" w:hAnsi="Times New Roman" w:cs="Times New Roman"/>
          <w:sz w:val="24"/>
          <w:szCs w:val="24"/>
        </w:rPr>
        <w:t>4</w:t>
      </w:r>
      <w:r>
        <w:rPr>
          <w:rFonts w:ascii="Times New Roman" w:hAnsi="Times New Roman" w:cs="Times New Roman"/>
          <w:sz w:val="24"/>
          <w:szCs w:val="24"/>
        </w:rPr>
        <w:t>. Vertinant mokinių pasiekimus ir pažangą taikomas formuojamasis ugdomasis, diagnostinis, apibendrinamasis sumuojamasis vertinimas.</w:t>
      </w:r>
    </w:p>
    <w:p w:rsidR="00470F72" w:rsidRDefault="00470F72" w:rsidP="0038077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38077B">
        <w:rPr>
          <w:rFonts w:ascii="Times New Roman" w:hAnsi="Times New Roman" w:cs="Times New Roman"/>
          <w:sz w:val="24"/>
          <w:szCs w:val="24"/>
        </w:rPr>
        <w:t>5</w:t>
      </w:r>
      <w:r>
        <w:rPr>
          <w:rFonts w:ascii="Times New Roman" w:hAnsi="Times New Roman" w:cs="Times New Roman"/>
          <w:sz w:val="24"/>
          <w:szCs w:val="24"/>
        </w:rPr>
        <w:t>. Mokinių mokymosi krūviai:</w:t>
      </w:r>
    </w:p>
    <w:p w:rsidR="00470F72" w:rsidRDefault="00470F72" w:rsidP="0038077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38077B">
        <w:rPr>
          <w:rFonts w:ascii="Times New Roman" w:hAnsi="Times New Roman" w:cs="Times New Roman"/>
          <w:sz w:val="24"/>
          <w:szCs w:val="24"/>
        </w:rPr>
        <w:t>5</w:t>
      </w:r>
      <w:r>
        <w:rPr>
          <w:rFonts w:ascii="Times New Roman" w:hAnsi="Times New Roman" w:cs="Times New Roman"/>
          <w:sz w:val="24"/>
          <w:szCs w:val="24"/>
        </w:rPr>
        <w:t>.1. mokiniams per dieną gali būti skiriamas ne daugiau kaip vienas kontrolinis darbas. Apie kontrolinį darbą mokiniai informuojami ne vėliau kaip prieš savaitę;</w:t>
      </w:r>
    </w:p>
    <w:p w:rsidR="00470F72" w:rsidRDefault="00470F72" w:rsidP="0038077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38077B">
        <w:rPr>
          <w:rFonts w:ascii="Times New Roman" w:hAnsi="Times New Roman" w:cs="Times New Roman"/>
          <w:sz w:val="24"/>
          <w:szCs w:val="24"/>
        </w:rPr>
        <w:t>5</w:t>
      </w:r>
      <w:r>
        <w:rPr>
          <w:rFonts w:ascii="Times New Roman" w:hAnsi="Times New Roman" w:cs="Times New Roman"/>
          <w:sz w:val="24"/>
          <w:szCs w:val="24"/>
        </w:rPr>
        <w:t>.2. atostogų laikotarpiu</w:t>
      </w:r>
      <w:r w:rsidR="007C3B26">
        <w:rPr>
          <w:rFonts w:ascii="Times New Roman" w:hAnsi="Times New Roman" w:cs="Times New Roman"/>
          <w:sz w:val="24"/>
          <w:szCs w:val="24"/>
        </w:rPr>
        <w:t>i</w:t>
      </w:r>
      <w:r>
        <w:rPr>
          <w:rFonts w:ascii="Times New Roman" w:hAnsi="Times New Roman" w:cs="Times New Roman"/>
          <w:sz w:val="24"/>
          <w:szCs w:val="24"/>
        </w:rPr>
        <w:t xml:space="preserve"> mokiniams namų darbai neskiriami;</w:t>
      </w:r>
    </w:p>
    <w:p w:rsidR="007C3B26" w:rsidRDefault="007C3B26" w:rsidP="0038077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38077B">
        <w:rPr>
          <w:rFonts w:ascii="Times New Roman" w:hAnsi="Times New Roman" w:cs="Times New Roman"/>
          <w:sz w:val="24"/>
          <w:szCs w:val="24"/>
        </w:rPr>
        <w:t>5</w:t>
      </w:r>
      <w:r>
        <w:rPr>
          <w:rFonts w:ascii="Times New Roman" w:hAnsi="Times New Roman" w:cs="Times New Roman"/>
          <w:sz w:val="24"/>
          <w:szCs w:val="24"/>
        </w:rPr>
        <w:t>.3. namų darbų skyrimą klasėje dirbantys mokytojai derina tarpusavyje.</w:t>
      </w:r>
    </w:p>
    <w:p w:rsidR="007C3B26" w:rsidRDefault="007C3B26" w:rsidP="00AF024E">
      <w:pPr>
        <w:tabs>
          <w:tab w:val="left" w:pos="567"/>
        </w:tabs>
        <w:spacing w:after="0"/>
        <w:jc w:val="both"/>
        <w:rPr>
          <w:rFonts w:ascii="Times New Roman" w:hAnsi="Times New Roman" w:cs="Times New Roman"/>
          <w:sz w:val="24"/>
          <w:szCs w:val="24"/>
        </w:rPr>
      </w:pPr>
    </w:p>
    <w:p w:rsidR="007C3B26" w:rsidRPr="001F3FF6" w:rsidRDefault="007C3B26" w:rsidP="001F3FF6">
      <w:pPr>
        <w:pStyle w:val="Subtitle"/>
        <w:jc w:val="center"/>
        <w:outlineLvl w:val="1"/>
        <w:rPr>
          <w:rFonts w:ascii="Times New Roman" w:hAnsi="Times New Roman" w:cs="Times New Roman"/>
          <w:b/>
          <w:i w:val="0"/>
          <w:color w:val="auto"/>
        </w:rPr>
      </w:pPr>
      <w:bookmarkStart w:id="8" w:name="_Toc12553585"/>
      <w:r w:rsidRPr="001F3FF6">
        <w:rPr>
          <w:rFonts w:ascii="Times New Roman" w:hAnsi="Times New Roman" w:cs="Times New Roman"/>
          <w:b/>
          <w:i w:val="0"/>
          <w:color w:val="auto"/>
        </w:rPr>
        <w:t>PENKTASIS SKIRSNIS</w:t>
      </w:r>
      <w:r w:rsidR="004B463F" w:rsidRPr="001F3FF6">
        <w:rPr>
          <w:rFonts w:ascii="Times New Roman" w:hAnsi="Times New Roman" w:cs="Times New Roman"/>
          <w:b/>
          <w:i w:val="0"/>
          <w:color w:val="auto"/>
        </w:rPr>
        <w:t xml:space="preserve">. </w:t>
      </w:r>
      <w:r w:rsidRPr="001F3FF6">
        <w:rPr>
          <w:rFonts w:ascii="Times New Roman" w:hAnsi="Times New Roman" w:cs="Times New Roman"/>
          <w:b/>
          <w:i w:val="0"/>
          <w:color w:val="auto"/>
        </w:rPr>
        <w:t>NEFORMALIOJO VAIKŲ ŠVIETIMO ORGANIZAVIMAS</w:t>
      </w:r>
      <w:bookmarkEnd w:id="8"/>
    </w:p>
    <w:p w:rsidR="007C3B26" w:rsidRDefault="007C3B26" w:rsidP="00AF024E">
      <w:pPr>
        <w:tabs>
          <w:tab w:val="left" w:pos="567"/>
        </w:tabs>
        <w:spacing w:after="0"/>
        <w:jc w:val="both"/>
        <w:rPr>
          <w:rFonts w:ascii="Times New Roman" w:hAnsi="Times New Roman" w:cs="Times New Roman"/>
          <w:sz w:val="24"/>
          <w:szCs w:val="24"/>
        </w:rPr>
      </w:pPr>
    </w:p>
    <w:p w:rsidR="007C3B26" w:rsidRDefault="007C3B26" w:rsidP="008A04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8A0404">
        <w:rPr>
          <w:rFonts w:ascii="Times New Roman" w:hAnsi="Times New Roman" w:cs="Times New Roman"/>
          <w:sz w:val="24"/>
          <w:szCs w:val="24"/>
        </w:rPr>
        <w:t>6</w:t>
      </w:r>
      <w:r>
        <w:rPr>
          <w:rFonts w:ascii="Times New Roman" w:hAnsi="Times New Roman" w:cs="Times New Roman"/>
          <w:sz w:val="24"/>
          <w:szCs w:val="24"/>
        </w:rPr>
        <w:t xml:space="preserve">. </w:t>
      </w:r>
      <w:r w:rsidR="00C753E8">
        <w:rPr>
          <w:rFonts w:ascii="Times New Roman" w:hAnsi="Times New Roman" w:cs="Times New Roman"/>
          <w:sz w:val="24"/>
          <w:szCs w:val="24"/>
        </w:rPr>
        <w:t>Neformaliam švietimui 1 – 4  klasėse skiriamos 8 ugdymo valandos per savaitę. Šios valandos naudojamos tik neformaliojo švietimo programoms įgyvendinti.</w:t>
      </w:r>
    </w:p>
    <w:p w:rsidR="00C753E8" w:rsidRDefault="00C753E8" w:rsidP="008A04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8A0404">
        <w:rPr>
          <w:rFonts w:ascii="Times New Roman" w:hAnsi="Times New Roman" w:cs="Times New Roman"/>
          <w:sz w:val="24"/>
          <w:szCs w:val="24"/>
        </w:rPr>
        <w:t>7</w:t>
      </w:r>
      <w:r>
        <w:rPr>
          <w:rFonts w:ascii="Times New Roman" w:hAnsi="Times New Roman" w:cs="Times New Roman"/>
          <w:sz w:val="24"/>
          <w:szCs w:val="24"/>
        </w:rPr>
        <w:t>. Mokslo metų pabaigoje įvertinusi mokinių neformaliojo švietimo poreikius, prireikus juos tikslina mokslo metų pradžioje ir siūlo mokiniams rinktis neformaliojo švietimo programas:</w:t>
      </w:r>
    </w:p>
    <w:p w:rsidR="00C753E8" w:rsidRDefault="00C753E8" w:rsidP="008A04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8A0404">
        <w:rPr>
          <w:rFonts w:ascii="Times New Roman" w:hAnsi="Times New Roman" w:cs="Times New Roman"/>
          <w:sz w:val="24"/>
          <w:szCs w:val="24"/>
        </w:rPr>
        <w:t>7</w:t>
      </w:r>
      <w:r>
        <w:rPr>
          <w:rFonts w:ascii="Times New Roman" w:hAnsi="Times New Roman" w:cs="Times New Roman"/>
          <w:sz w:val="24"/>
          <w:szCs w:val="24"/>
        </w:rPr>
        <w:t>.1. neformaliojo vaikų švietimo veikla skiriama meninę, sporto ar kitą veiklą pasirinkusių mokinių asmeninėms, socialinėms, edukacinėms, profesinėms kompetencijoms ugdyti.</w:t>
      </w:r>
    </w:p>
    <w:p w:rsidR="00C753E8" w:rsidRDefault="00C753E8" w:rsidP="008A04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8A0404">
        <w:rPr>
          <w:rFonts w:ascii="Times New Roman" w:hAnsi="Times New Roman" w:cs="Times New Roman"/>
          <w:sz w:val="24"/>
          <w:szCs w:val="24"/>
        </w:rPr>
        <w:t>8</w:t>
      </w:r>
      <w:r>
        <w:rPr>
          <w:rFonts w:ascii="Times New Roman" w:hAnsi="Times New Roman" w:cs="Times New Roman"/>
          <w:sz w:val="24"/>
          <w:szCs w:val="24"/>
        </w:rPr>
        <w:t xml:space="preserve">. Neformaliojo vaikų švietimo programos rengiamos atsižvelgiant į Bendrųjų iš valstybės ar savivaldybės biudžetų finansuojamų neformaliojo švietimo programų kriterijų aprašu, patvirtintu Lietuvos Respublikos švietimo ir mokslo ministro 2004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birželio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ISAK-991 „Dėl bendrųjų iš valstybės ir savivaldybių biudžetų finansuojamų neformaliojo švietimo programų kriterijų aprašo patvirtinimo“.</w:t>
      </w:r>
    </w:p>
    <w:p w:rsidR="00C753E8" w:rsidRDefault="00B74537" w:rsidP="008A04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8A0404">
        <w:rPr>
          <w:rFonts w:ascii="Times New Roman" w:hAnsi="Times New Roman" w:cs="Times New Roman"/>
          <w:sz w:val="24"/>
          <w:szCs w:val="24"/>
        </w:rPr>
        <w:t>9</w:t>
      </w:r>
      <w:r>
        <w:rPr>
          <w:rFonts w:ascii="Times New Roman" w:hAnsi="Times New Roman" w:cs="Times New Roman"/>
          <w:sz w:val="24"/>
          <w:szCs w:val="24"/>
        </w:rPr>
        <w:t>. G</w:t>
      </w:r>
      <w:r w:rsidR="00C753E8">
        <w:rPr>
          <w:rFonts w:ascii="Times New Roman" w:hAnsi="Times New Roman" w:cs="Times New Roman"/>
          <w:sz w:val="24"/>
          <w:szCs w:val="24"/>
        </w:rPr>
        <w:t>ali būti rengiamos ir siūlomos neformaliojo švietimo  ugdymo programos parengtos derinant Bendrosios programos dalykų programų ir neformaliojo švietimo turinį, kurios padeda gerinti mokinių pasiekimus, tobulinti bendrąsias kompetencijas</w:t>
      </w:r>
      <w:r w:rsidR="001D1C8F">
        <w:rPr>
          <w:rFonts w:ascii="Times New Roman" w:hAnsi="Times New Roman" w:cs="Times New Roman"/>
          <w:sz w:val="24"/>
          <w:szCs w:val="24"/>
        </w:rPr>
        <w:t xml:space="preserve"> (</w:t>
      </w:r>
      <w:proofErr w:type="spellStart"/>
      <w:r w:rsidR="001D1C8F">
        <w:rPr>
          <w:rFonts w:ascii="Times New Roman" w:hAnsi="Times New Roman" w:cs="Times New Roman"/>
          <w:sz w:val="24"/>
          <w:szCs w:val="24"/>
        </w:rPr>
        <w:t>pvz</w:t>
      </w:r>
      <w:proofErr w:type="spellEnd"/>
      <w:r w:rsidR="001D1C8F">
        <w:rPr>
          <w:rFonts w:ascii="Times New Roman" w:hAnsi="Times New Roman" w:cs="Times New Roman"/>
          <w:sz w:val="24"/>
          <w:szCs w:val="24"/>
        </w:rPr>
        <w:t>., skaitymo, kūrybinių gebėjimo plėtojimo</w:t>
      </w:r>
      <w:r>
        <w:rPr>
          <w:rFonts w:ascii="Times New Roman" w:hAnsi="Times New Roman" w:cs="Times New Roman"/>
          <w:sz w:val="24"/>
          <w:szCs w:val="24"/>
        </w:rPr>
        <w:t xml:space="preserve">, gamtamokslinio tyrinėjimo, pažinimo ir </w:t>
      </w:r>
      <w:proofErr w:type="spellStart"/>
      <w:r>
        <w:rPr>
          <w:rFonts w:ascii="Times New Roman" w:hAnsi="Times New Roman" w:cs="Times New Roman"/>
          <w:sz w:val="24"/>
          <w:szCs w:val="24"/>
        </w:rPr>
        <w:t>pan</w:t>
      </w:r>
      <w:proofErr w:type="spellEnd"/>
      <w:r>
        <w:rPr>
          <w:rFonts w:ascii="Times New Roman" w:hAnsi="Times New Roman" w:cs="Times New Roman"/>
          <w:sz w:val="24"/>
          <w:szCs w:val="24"/>
        </w:rPr>
        <w:t>.).</w:t>
      </w:r>
    </w:p>
    <w:p w:rsidR="00B74537" w:rsidRDefault="00B74537" w:rsidP="008A04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0404">
        <w:rPr>
          <w:rFonts w:ascii="Times New Roman" w:hAnsi="Times New Roman" w:cs="Times New Roman"/>
          <w:sz w:val="24"/>
          <w:szCs w:val="24"/>
        </w:rPr>
        <w:t>40</w:t>
      </w:r>
      <w:r>
        <w:rPr>
          <w:rFonts w:ascii="Times New Roman" w:hAnsi="Times New Roman" w:cs="Times New Roman"/>
          <w:sz w:val="24"/>
          <w:szCs w:val="24"/>
        </w:rPr>
        <w:t>. Neformalusis ugdymas organizuojamas ne tik mokykloje, bet ir už jos ribų išlaikant numatytą valandų skaičių per metus.</w:t>
      </w:r>
    </w:p>
    <w:p w:rsidR="00B74537" w:rsidRDefault="00B74537" w:rsidP="008A04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8A0404">
        <w:rPr>
          <w:rFonts w:ascii="Times New Roman" w:hAnsi="Times New Roman" w:cs="Times New Roman"/>
          <w:sz w:val="24"/>
          <w:szCs w:val="24"/>
        </w:rPr>
        <w:t>1</w:t>
      </w:r>
      <w:r>
        <w:rPr>
          <w:rFonts w:ascii="Times New Roman" w:hAnsi="Times New Roman" w:cs="Times New Roman"/>
          <w:sz w:val="24"/>
          <w:szCs w:val="24"/>
        </w:rPr>
        <w:t>. Minimalus mokinių skaičius neformaliojo švietimo grupėje – 10 mokinių. Neformaliojo vaikų švietimo programose dalyvaujantys mokiniai registruojami Mokinių registre.</w:t>
      </w:r>
    </w:p>
    <w:p w:rsidR="00D601E0" w:rsidRDefault="00D601E0" w:rsidP="00AF024E">
      <w:pPr>
        <w:tabs>
          <w:tab w:val="left" w:pos="567"/>
        </w:tabs>
        <w:spacing w:after="0"/>
        <w:jc w:val="both"/>
        <w:rPr>
          <w:rFonts w:ascii="Times New Roman" w:hAnsi="Times New Roman" w:cs="Times New Roman"/>
          <w:sz w:val="24"/>
          <w:szCs w:val="24"/>
        </w:rPr>
      </w:pPr>
    </w:p>
    <w:p w:rsidR="00D601E0" w:rsidRPr="008A0404" w:rsidRDefault="00D601E0" w:rsidP="008A0404">
      <w:pPr>
        <w:pStyle w:val="Subtitle"/>
        <w:jc w:val="center"/>
        <w:outlineLvl w:val="1"/>
        <w:rPr>
          <w:rFonts w:ascii="Times New Roman" w:hAnsi="Times New Roman" w:cs="Times New Roman"/>
          <w:b/>
          <w:i w:val="0"/>
          <w:color w:val="auto"/>
        </w:rPr>
      </w:pPr>
      <w:bookmarkStart w:id="9" w:name="_Toc12553586"/>
      <w:r w:rsidRPr="008A0404">
        <w:rPr>
          <w:rFonts w:ascii="Times New Roman" w:hAnsi="Times New Roman" w:cs="Times New Roman"/>
          <w:b/>
          <w:i w:val="0"/>
          <w:color w:val="auto"/>
        </w:rPr>
        <w:t>ŠEŠTASIS SKIRSNIS</w:t>
      </w:r>
      <w:r w:rsidR="004B463F" w:rsidRPr="008A0404">
        <w:rPr>
          <w:rFonts w:ascii="Times New Roman" w:hAnsi="Times New Roman" w:cs="Times New Roman"/>
          <w:b/>
          <w:i w:val="0"/>
          <w:color w:val="auto"/>
        </w:rPr>
        <w:t xml:space="preserve">. </w:t>
      </w:r>
      <w:r w:rsidR="004E4F9C" w:rsidRPr="008A0404">
        <w:rPr>
          <w:rFonts w:ascii="Times New Roman" w:hAnsi="Times New Roman" w:cs="Times New Roman"/>
          <w:b/>
          <w:i w:val="0"/>
          <w:color w:val="auto"/>
        </w:rPr>
        <w:t>IŠVYKSTANČ</w:t>
      </w:r>
      <w:r w:rsidRPr="008A0404">
        <w:rPr>
          <w:rFonts w:ascii="Times New Roman" w:hAnsi="Times New Roman" w:cs="Times New Roman"/>
          <w:b/>
          <w:i w:val="0"/>
          <w:color w:val="auto"/>
        </w:rPr>
        <w:t>IŲ LIETUVOS RESPUBLIKOS PILIEČIŲ, ASMENŲ, BAIGUSIŲ UŽSIENIO VALSTYBĖS AR TARPTAUTINĖS ORGANIZACIJOS PRADINIO UGDYMO PROGRAMOS DALĮ, UGDYMO ORGANIZAVIMAS</w:t>
      </w:r>
      <w:bookmarkEnd w:id="9"/>
    </w:p>
    <w:p w:rsidR="00D601E0" w:rsidRPr="008A0404" w:rsidRDefault="00D601E0" w:rsidP="008A04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A0404">
        <w:rPr>
          <w:rFonts w:ascii="Times New Roman" w:hAnsi="Times New Roman" w:cs="Times New Roman"/>
          <w:sz w:val="24"/>
          <w:szCs w:val="24"/>
        </w:rPr>
        <w:t>4</w:t>
      </w:r>
      <w:r w:rsidR="008A0404">
        <w:rPr>
          <w:rFonts w:ascii="Times New Roman" w:hAnsi="Times New Roman" w:cs="Times New Roman"/>
          <w:sz w:val="24"/>
          <w:szCs w:val="24"/>
        </w:rPr>
        <w:t>2</w:t>
      </w:r>
      <w:r w:rsidRPr="008A0404">
        <w:rPr>
          <w:rFonts w:ascii="Times New Roman" w:hAnsi="Times New Roman" w:cs="Times New Roman"/>
          <w:sz w:val="24"/>
          <w:szCs w:val="24"/>
        </w:rPr>
        <w:t xml:space="preserve">. </w:t>
      </w:r>
      <w:r w:rsidR="00CF4123" w:rsidRPr="008A0404">
        <w:rPr>
          <w:rFonts w:ascii="Times New Roman" w:hAnsi="Times New Roman" w:cs="Times New Roman"/>
          <w:sz w:val="24"/>
          <w:szCs w:val="24"/>
        </w:rPr>
        <w:t>Mokiniai, kurie išvyksta gyventi ar (ir) mokytis į užsienį, gali mokytis lietuvių kalbos, pasaulio pažinimo ar visų Bendrosios programos dalykų nuotoliniu mokymo proceso organizavimo būdu Lietuvos Respublikos švietimo ir mokslo ministro nustatyta t</w:t>
      </w:r>
      <w:r w:rsidR="004E4F9C" w:rsidRPr="008A0404">
        <w:rPr>
          <w:rFonts w:ascii="Times New Roman" w:hAnsi="Times New Roman" w:cs="Times New Roman"/>
          <w:sz w:val="24"/>
          <w:szCs w:val="24"/>
        </w:rPr>
        <w:t>v</w:t>
      </w:r>
      <w:r w:rsidR="00CF4123" w:rsidRPr="008A0404">
        <w:rPr>
          <w:rFonts w:ascii="Times New Roman" w:hAnsi="Times New Roman" w:cs="Times New Roman"/>
          <w:sz w:val="24"/>
          <w:szCs w:val="24"/>
        </w:rPr>
        <w:t>arka.</w:t>
      </w:r>
    </w:p>
    <w:p w:rsidR="008A0404" w:rsidRDefault="00CF4123" w:rsidP="008A0404">
      <w:pPr>
        <w:spacing w:after="0" w:line="360" w:lineRule="auto"/>
        <w:ind w:firstLine="567"/>
        <w:jc w:val="both"/>
        <w:rPr>
          <w:rFonts w:ascii="Times New Roman" w:hAnsi="Times New Roman" w:cs="Times New Roman"/>
          <w:sz w:val="24"/>
          <w:szCs w:val="24"/>
        </w:rPr>
      </w:pPr>
      <w:r w:rsidRPr="008A0404">
        <w:rPr>
          <w:rFonts w:ascii="Times New Roman" w:hAnsi="Times New Roman" w:cs="Times New Roman"/>
          <w:sz w:val="24"/>
          <w:szCs w:val="24"/>
        </w:rPr>
        <w:t>4</w:t>
      </w:r>
      <w:r w:rsidR="008A0404">
        <w:rPr>
          <w:rFonts w:ascii="Times New Roman" w:hAnsi="Times New Roman" w:cs="Times New Roman"/>
          <w:sz w:val="24"/>
          <w:szCs w:val="24"/>
        </w:rPr>
        <w:t>3</w:t>
      </w:r>
      <w:r w:rsidRPr="008A0404">
        <w:rPr>
          <w:rFonts w:ascii="Times New Roman" w:hAnsi="Times New Roman" w:cs="Times New Roman"/>
          <w:sz w:val="24"/>
          <w:szCs w:val="24"/>
        </w:rPr>
        <w:t>.</w:t>
      </w:r>
      <w:r w:rsidR="00F365AC" w:rsidRPr="008A0404">
        <w:rPr>
          <w:rFonts w:ascii="Times New Roman" w:hAnsi="Times New Roman" w:cs="Times New Roman"/>
          <w:sz w:val="24"/>
          <w:szCs w:val="24"/>
        </w:rPr>
        <w:t xml:space="preserve"> Mokykla, atvykusį asmenį, baigusį užsienio valstybės, tarptautinės organizacijos Pradinio ugdymo programos dalį (toliau – tarptautinė pradinio ugdymo programa) ar priešmokyklinio ugdymo programos dalį: </w:t>
      </w:r>
    </w:p>
    <w:p w:rsidR="00F365AC" w:rsidRPr="008A0404" w:rsidRDefault="008A0404" w:rsidP="008A040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F365AC" w:rsidRPr="008A0404">
        <w:rPr>
          <w:rFonts w:ascii="Times New Roman" w:hAnsi="Times New Roman" w:cs="Times New Roman"/>
          <w:sz w:val="24"/>
          <w:szCs w:val="24"/>
        </w:rPr>
        <w:t xml:space="preserve">.1. priima mokytis vadovaudamasi Nuosekliojo mokymosi pagal bendrojo ugdymo programas tvarkos aprašu, patvirtintu Lietuvos Respublikos švietimo ir mokslo ministro 2005 </w:t>
      </w:r>
      <w:proofErr w:type="spellStart"/>
      <w:r w:rsidR="00F365AC" w:rsidRPr="008A0404">
        <w:rPr>
          <w:rFonts w:ascii="Times New Roman" w:hAnsi="Times New Roman" w:cs="Times New Roman"/>
          <w:sz w:val="24"/>
          <w:szCs w:val="24"/>
        </w:rPr>
        <w:t>m</w:t>
      </w:r>
      <w:proofErr w:type="spellEnd"/>
      <w:r w:rsidR="00F365AC" w:rsidRPr="008A0404">
        <w:rPr>
          <w:rFonts w:ascii="Times New Roman" w:hAnsi="Times New Roman" w:cs="Times New Roman"/>
          <w:sz w:val="24"/>
          <w:szCs w:val="24"/>
        </w:rPr>
        <w:t xml:space="preserve">. balandžio 5 </w:t>
      </w:r>
      <w:proofErr w:type="spellStart"/>
      <w:r w:rsidR="00F365AC" w:rsidRPr="008A0404">
        <w:rPr>
          <w:rFonts w:ascii="Times New Roman" w:hAnsi="Times New Roman" w:cs="Times New Roman"/>
          <w:sz w:val="24"/>
          <w:szCs w:val="24"/>
        </w:rPr>
        <w:t>d</w:t>
      </w:r>
      <w:proofErr w:type="spellEnd"/>
      <w:r w:rsidR="00F365AC" w:rsidRPr="008A0404">
        <w:rPr>
          <w:rFonts w:ascii="Times New Roman" w:hAnsi="Times New Roman" w:cs="Times New Roman"/>
          <w:sz w:val="24"/>
          <w:szCs w:val="24"/>
        </w:rPr>
        <w:t xml:space="preserve">. įsakymu </w:t>
      </w:r>
      <w:proofErr w:type="spellStart"/>
      <w:r w:rsidR="00F365AC" w:rsidRPr="008A0404">
        <w:rPr>
          <w:rFonts w:ascii="Times New Roman" w:hAnsi="Times New Roman" w:cs="Times New Roman"/>
          <w:sz w:val="24"/>
          <w:szCs w:val="24"/>
        </w:rPr>
        <w:t>Nr</w:t>
      </w:r>
      <w:proofErr w:type="spellEnd"/>
      <w:r w:rsidR="00F365AC" w:rsidRPr="008A0404">
        <w:rPr>
          <w:rFonts w:ascii="Times New Roman" w:hAnsi="Times New Roman" w:cs="Times New Roman"/>
          <w:sz w:val="24"/>
          <w:szCs w:val="24"/>
        </w:rPr>
        <w:t>. ISAK-556 „Dėl Nuosekliojo mokymosi pagal bendrojo ugdymo programas tvarkos aprašo patvirtinimo“</w:t>
      </w:r>
      <w:r w:rsidR="00F365AC" w:rsidRPr="008A0404">
        <w:rPr>
          <w:rFonts w:ascii="Times New Roman" w:hAnsi="Times New Roman" w:cs="Times New Roman"/>
          <w:sz w:val="24"/>
          <w:szCs w:val="24"/>
          <w:shd w:val="clear" w:color="auto" w:fill="FFFFFF"/>
        </w:rPr>
        <w:t>,</w:t>
      </w:r>
      <w:r w:rsidR="00F365AC" w:rsidRPr="008A0404">
        <w:rPr>
          <w:rFonts w:ascii="Times New Roman" w:hAnsi="Times New Roman" w:cs="Times New Roman"/>
          <w:sz w:val="24"/>
          <w:szCs w:val="24"/>
        </w:rPr>
        <w:t xml:space="preserve"> susipažinusi su atvykusiųjų asmenų lūkesčiais ir norais dėl mokymosi kartu su bendraamžiais;</w:t>
      </w:r>
    </w:p>
    <w:p w:rsidR="00F365AC" w:rsidRPr="008A0404" w:rsidRDefault="008A0404" w:rsidP="008A040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F365AC" w:rsidRPr="008A0404">
        <w:rPr>
          <w:rFonts w:ascii="Times New Roman" w:hAnsi="Times New Roman" w:cs="Times New Roman"/>
          <w:sz w:val="24"/>
          <w:szCs w:val="24"/>
        </w:rPr>
        <w:t>.2.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w:t>
      </w:r>
      <w:r>
        <w:rPr>
          <w:rFonts w:ascii="Times New Roman" w:hAnsi="Times New Roman" w:cs="Times New Roman"/>
          <w:sz w:val="24"/>
          <w:szCs w:val="24"/>
        </w:rPr>
        <w:t>) pateikia tai patvirtinančius į</w:t>
      </w:r>
      <w:r w:rsidR="00F365AC" w:rsidRPr="008A0404">
        <w:rPr>
          <w:rFonts w:ascii="Times New Roman" w:hAnsi="Times New Roman" w:cs="Times New Roman"/>
          <w:sz w:val="24"/>
          <w:szCs w:val="24"/>
        </w:rPr>
        <w:t>rod</w:t>
      </w:r>
      <w:r>
        <w:rPr>
          <w:rFonts w:ascii="Times New Roman" w:hAnsi="Times New Roman" w:cs="Times New Roman"/>
          <w:sz w:val="24"/>
          <w:szCs w:val="24"/>
        </w:rPr>
        <w:t>y</w:t>
      </w:r>
      <w:r w:rsidR="00F365AC" w:rsidRPr="008A0404">
        <w:rPr>
          <w:rFonts w:ascii="Times New Roman" w:hAnsi="Times New Roman" w:cs="Times New Roman"/>
          <w:sz w:val="24"/>
          <w:szCs w:val="24"/>
        </w:rPr>
        <w:t>mus;</w:t>
      </w:r>
    </w:p>
    <w:p w:rsidR="00F365AC" w:rsidRPr="008A0404" w:rsidRDefault="008A0404" w:rsidP="008A040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F365AC" w:rsidRPr="008A0404">
        <w:rPr>
          <w:rFonts w:ascii="Times New Roman" w:hAnsi="Times New Roman" w:cs="Times New Roman"/>
          <w:sz w:val="24"/>
          <w:szCs w:val="24"/>
        </w:rPr>
        <w:t>.3. vaiką, kuriam tais kalendoriniais metais sukanka septyneri metai, nesiugdžiusį Lietuvoje pagal priešmokyklinio ugdymo bendrąją programą, mokytis pagal pradinio ugdymo programą, vadovaujantis Lietuvos Respublikos švietimo įstatymo 9 straipsnio 3 punktu;</w:t>
      </w:r>
    </w:p>
    <w:p w:rsidR="00F365AC" w:rsidRPr="008A0404" w:rsidRDefault="008A0404" w:rsidP="008A040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F365AC" w:rsidRPr="008A0404">
        <w:rPr>
          <w:rFonts w:ascii="Times New Roman" w:hAnsi="Times New Roman" w:cs="Times New Roman"/>
          <w:sz w:val="24"/>
          <w:szCs w:val="24"/>
        </w:rPr>
        <w:t>.4. informuoja mokyklos savivaldybės vykdomąją instituciją ar jos įgaliotą asmenį;</w:t>
      </w:r>
    </w:p>
    <w:p w:rsidR="00F365AC" w:rsidRPr="008A0404" w:rsidRDefault="008A0404" w:rsidP="008A040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F365AC" w:rsidRPr="008A0404">
        <w:rPr>
          <w:rFonts w:ascii="Times New Roman" w:hAnsi="Times New Roman" w:cs="Times New Roman"/>
          <w:sz w:val="24"/>
          <w:szCs w:val="24"/>
        </w:rPr>
        <w:t xml:space="preserve">.5. </w:t>
      </w:r>
      <w:r w:rsidR="00F365AC" w:rsidRPr="008A0404">
        <w:rPr>
          <w:rFonts w:ascii="Times New Roman" w:hAnsi="Times New Roman" w:cs="Times New Roman"/>
          <w:bCs/>
          <w:sz w:val="24"/>
          <w:szCs w:val="24"/>
        </w:rPr>
        <w:t xml:space="preserve">kartu su mokinio </w:t>
      </w:r>
      <w:r w:rsidR="00F365AC" w:rsidRPr="008A0404">
        <w:rPr>
          <w:rFonts w:ascii="Times New Roman" w:hAnsi="Times New Roman" w:cs="Times New Roman"/>
          <w:sz w:val="24"/>
          <w:szCs w:val="24"/>
        </w:rPr>
        <w:t xml:space="preserve">tėvais (globėjais) ar teisėtais mokinio atstovais </w:t>
      </w:r>
      <w:r w:rsidR="00F365AC" w:rsidRPr="008A0404">
        <w:rPr>
          <w:rFonts w:ascii="Times New Roman" w:hAnsi="Times New Roman" w:cs="Times New Roman"/>
          <w:bCs/>
          <w:sz w:val="24"/>
          <w:szCs w:val="24"/>
        </w:rPr>
        <w:t>numato atvykusio mokytis asmens tolesnio mokymosi perspektyvą,</w:t>
      </w:r>
      <w:r w:rsidR="00F365AC" w:rsidRPr="008A0404">
        <w:rPr>
          <w:rFonts w:ascii="Times New Roman" w:hAnsi="Times New Roman" w:cs="Times New Roman"/>
          <w:sz w:val="24"/>
          <w:szCs w:val="24"/>
        </w:rPr>
        <w:t xml:space="preserve"> aptaria švietimo pagalbos poreikį ar poreikį tam tikrą dalį laiko intensyviai mokytis lietuvių kalbos:</w:t>
      </w:r>
    </w:p>
    <w:p w:rsidR="00F365AC" w:rsidRPr="008A0404" w:rsidRDefault="008A0404" w:rsidP="008A0404">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43</w:t>
      </w:r>
      <w:r w:rsidR="00F365AC" w:rsidRPr="008A0404">
        <w:rPr>
          <w:rFonts w:ascii="Times New Roman" w:hAnsi="Times New Roman" w:cs="Times New Roman"/>
          <w:sz w:val="24"/>
          <w:szCs w:val="24"/>
        </w:rPr>
        <w:t xml:space="preserve">.5.1. jei mokykla nustato, kad reikalinga tikslinė pagalba programų skirtumams pašalinti, mokiniui sudaromas individualus ugdymo planas, kuriame nurodoma, kokia pagalba (atskirų ugdomųjų dalykų, lietuvių kalbos ar socialinių kultūrinių kompetencijų ir </w:t>
      </w:r>
      <w:proofErr w:type="spellStart"/>
      <w:r w:rsidR="00F365AC" w:rsidRPr="008A0404">
        <w:rPr>
          <w:rFonts w:ascii="Times New Roman" w:hAnsi="Times New Roman" w:cs="Times New Roman"/>
          <w:sz w:val="24"/>
          <w:szCs w:val="24"/>
        </w:rPr>
        <w:t>kt</w:t>
      </w:r>
      <w:proofErr w:type="spellEnd"/>
      <w:r w:rsidR="00F365AC" w:rsidRPr="008A0404">
        <w:rPr>
          <w:rFonts w:ascii="Times New Roman" w:hAnsi="Times New Roman" w:cs="Times New Roman"/>
          <w:sz w:val="24"/>
          <w:szCs w:val="24"/>
        </w:rPr>
        <w:t>.) ir kaip bus teikiama. Individualiame ugdymo p</w:t>
      </w:r>
      <w:r w:rsidR="00F365AC" w:rsidRPr="008A0404">
        <w:rPr>
          <w:rFonts w:ascii="Times New Roman" w:hAnsi="Times New Roman" w:cs="Times New Roman"/>
          <w:bCs/>
          <w:sz w:val="24"/>
          <w:szCs w:val="24"/>
        </w:rPr>
        <w:t>lane gali būti numatytas pamokų skaičiaus perskirstymas tarp atskirų dalykų;</w:t>
      </w:r>
    </w:p>
    <w:p w:rsidR="008A0404" w:rsidRDefault="008A0404" w:rsidP="008A040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F365AC" w:rsidRPr="008A0404">
        <w:rPr>
          <w:rFonts w:ascii="Times New Roman" w:hAnsi="Times New Roman" w:cs="Times New Roman"/>
          <w:sz w:val="24"/>
          <w:szCs w:val="24"/>
        </w:rPr>
        <w:t xml:space="preserve">.5.2. numato mokinio </w:t>
      </w:r>
      <w:r w:rsidR="00F365AC" w:rsidRPr="008A0404">
        <w:rPr>
          <w:rFonts w:ascii="Times New Roman" w:hAnsi="Times New Roman" w:cs="Times New Roman"/>
          <w:bCs/>
          <w:sz w:val="24"/>
          <w:szCs w:val="24"/>
        </w:rPr>
        <w:t>apytikrę adaptacinio laikotarpio trukmę,</w:t>
      </w:r>
      <w:r w:rsidR="00F365AC" w:rsidRPr="008A0404">
        <w:rPr>
          <w:rFonts w:ascii="Times New Roman" w:hAnsi="Times New Roman" w:cs="Times New Roman"/>
          <w:sz w:val="24"/>
          <w:szCs w:val="24"/>
        </w:rPr>
        <w:t xml:space="preserve"> mokyklos teikiamos pagalbos formas ir būdus; mokyklos, mokinio ir tėvų įsipareigojimus. Pagalbos teikimas gali būti numatomas kelerių metų laikotarpiui;</w:t>
      </w:r>
    </w:p>
    <w:p w:rsidR="00F365AC" w:rsidRPr="008A0404" w:rsidRDefault="008A0404" w:rsidP="008A040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F365AC" w:rsidRPr="008A0404">
        <w:rPr>
          <w:rFonts w:ascii="Times New Roman" w:hAnsi="Times New Roman" w:cs="Times New Roman"/>
          <w:sz w:val="24"/>
          <w:szCs w:val="24"/>
        </w:rPr>
        <w:t xml:space="preserve">.5.3. </w:t>
      </w:r>
      <w:r w:rsidR="00F365AC" w:rsidRPr="008A0404">
        <w:rPr>
          <w:rFonts w:ascii="Times New Roman" w:hAnsi="Times New Roman" w:cs="Times New Roman"/>
          <w:bCs/>
          <w:sz w:val="24"/>
          <w:szCs w:val="24"/>
        </w:rPr>
        <w:t xml:space="preserve">nuolat </w:t>
      </w:r>
      <w:r w:rsidR="00F365AC" w:rsidRPr="008A0404">
        <w:rPr>
          <w:rFonts w:ascii="Times New Roman" w:hAnsi="Times New Roman" w:cs="Times New Roman"/>
          <w:sz w:val="24"/>
          <w:szCs w:val="24"/>
        </w:rPr>
        <w:t xml:space="preserve">bendradarbiauja </w:t>
      </w:r>
      <w:r w:rsidR="00F365AC" w:rsidRPr="008A0404">
        <w:rPr>
          <w:rFonts w:ascii="Times New Roman" w:hAnsi="Times New Roman" w:cs="Times New Roman"/>
          <w:bCs/>
          <w:sz w:val="24"/>
          <w:szCs w:val="24"/>
        </w:rPr>
        <w:t xml:space="preserve">su mokinio </w:t>
      </w:r>
      <w:r w:rsidR="00F365AC" w:rsidRPr="008A0404">
        <w:rPr>
          <w:rFonts w:ascii="Times New Roman" w:hAnsi="Times New Roman" w:cs="Times New Roman"/>
          <w:sz w:val="24"/>
          <w:szCs w:val="24"/>
        </w:rPr>
        <w:t>tėvais (globėjais) ar teisėtais mokinio atstovais ir teikia informaciją apie mokinio mokymąsi, daromą pažangą;</w:t>
      </w:r>
    </w:p>
    <w:p w:rsidR="00F365AC" w:rsidRPr="008A0404" w:rsidRDefault="008A0404" w:rsidP="008A0404">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43</w:t>
      </w:r>
      <w:r w:rsidR="00F365AC" w:rsidRPr="008A0404">
        <w:rPr>
          <w:rFonts w:ascii="Times New Roman" w:hAnsi="Times New Roman" w:cs="Times New Roman"/>
          <w:sz w:val="24"/>
          <w:szCs w:val="24"/>
        </w:rPr>
        <w:t xml:space="preserve">.5.4. </w:t>
      </w:r>
      <w:r w:rsidR="00F365AC" w:rsidRPr="008A0404">
        <w:rPr>
          <w:rFonts w:ascii="Times New Roman" w:hAnsi="Times New Roman" w:cs="Times New Roman"/>
          <w:bCs/>
          <w:sz w:val="24"/>
          <w:szCs w:val="24"/>
        </w:rPr>
        <w:t>prireikus, pasitelkia mokinius savanorius, galinčius padėti atvykusiam asmeniui sklandžiai įsitraukti į mokyklos bendruomenės gyvenimą, mokytis ir ugdytis;</w:t>
      </w:r>
    </w:p>
    <w:p w:rsidR="00F365AC" w:rsidRPr="008A0404" w:rsidRDefault="008A0404" w:rsidP="008A0404">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43</w:t>
      </w:r>
      <w:r w:rsidR="00F365AC" w:rsidRPr="008A0404">
        <w:rPr>
          <w:rFonts w:ascii="Times New Roman" w:hAnsi="Times New Roman" w:cs="Times New Roman"/>
          <w:bCs/>
          <w:sz w:val="24"/>
          <w:szCs w:val="24"/>
        </w:rPr>
        <w:t>.5.5. siūlo neformaliojo vaikų švietimo veiklas, atliepiančias besimokančiojo poreikius.</w:t>
      </w:r>
    </w:p>
    <w:p w:rsidR="00F365AC" w:rsidRPr="008A0404" w:rsidRDefault="00F365AC" w:rsidP="008A0404">
      <w:pPr>
        <w:spacing w:after="0" w:line="360" w:lineRule="auto"/>
        <w:ind w:firstLine="567"/>
        <w:jc w:val="both"/>
        <w:rPr>
          <w:rFonts w:ascii="Times New Roman" w:hAnsi="Times New Roman" w:cs="Times New Roman"/>
          <w:bCs/>
          <w:sz w:val="24"/>
          <w:szCs w:val="24"/>
        </w:rPr>
      </w:pPr>
      <w:r w:rsidRPr="008A0404">
        <w:rPr>
          <w:rFonts w:ascii="Times New Roman" w:hAnsi="Times New Roman" w:cs="Times New Roman"/>
          <w:sz w:val="24"/>
          <w:szCs w:val="24"/>
        </w:rPr>
        <w:lastRenderedPageBreak/>
        <w:t>4</w:t>
      </w:r>
      <w:r w:rsidR="008A0404">
        <w:rPr>
          <w:rFonts w:ascii="Times New Roman" w:hAnsi="Times New Roman" w:cs="Times New Roman"/>
          <w:sz w:val="24"/>
          <w:szCs w:val="24"/>
        </w:rPr>
        <w:t>4</w:t>
      </w:r>
      <w:r w:rsidRPr="008A0404">
        <w:rPr>
          <w:rFonts w:ascii="Times New Roman" w:hAnsi="Times New Roman" w:cs="Times New Roman"/>
          <w:sz w:val="24"/>
          <w:szCs w:val="24"/>
        </w:rPr>
        <w:t xml:space="preserve">.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 poreikiams tenkinti skiriamų pamokų. </w:t>
      </w:r>
      <w:r w:rsidRPr="008A0404">
        <w:rPr>
          <w:rFonts w:ascii="Times New Roman" w:hAnsi="Times New Roman" w:cs="Times New Roman"/>
          <w:bCs/>
          <w:sz w:val="24"/>
          <w:szCs w:val="24"/>
        </w:rPr>
        <w:t xml:space="preserve">Intensyviai lietuvių kalbos </w:t>
      </w:r>
      <w:proofErr w:type="spellStart"/>
      <w:r w:rsidRPr="008A0404">
        <w:rPr>
          <w:rFonts w:ascii="Times New Roman" w:hAnsi="Times New Roman" w:cs="Times New Roman"/>
          <w:bCs/>
          <w:sz w:val="24"/>
          <w:szCs w:val="24"/>
        </w:rPr>
        <w:t>mokoma(si</w:t>
      </w:r>
      <w:proofErr w:type="spellEnd"/>
      <w:r w:rsidRPr="008A0404">
        <w:rPr>
          <w:rFonts w:ascii="Times New Roman" w:hAnsi="Times New Roman" w:cs="Times New Roman"/>
          <w:bCs/>
          <w:sz w:val="24"/>
          <w:szCs w:val="24"/>
        </w:rPr>
        <w:t>) iki vienų metų (išimtiniais atvejais ir ilgiau), o pagalbos teikimas numatomas keleriems (2–4) metams.</w:t>
      </w:r>
    </w:p>
    <w:p w:rsidR="00561BE3" w:rsidRPr="008A0404" w:rsidRDefault="00561BE3" w:rsidP="008A0404">
      <w:pPr>
        <w:spacing w:after="0" w:line="360" w:lineRule="auto"/>
        <w:ind w:firstLine="567"/>
        <w:jc w:val="both"/>
        <w:rPr>
          <w:rFonts w:ascii="Times New Roman" w:hAnsi="Times New Roman" w:cs="Times New Roman"/>
          <w:bCs/>
          <w:sz w:val="24"/>
          <w:szCs w:val="24"/>
        </w:rPr>
      </w:pPr>
      <w:r w:rsidRPr="008A0404">
        <w:rPr>
          <w:rFonts w:ascii="Times New Roman" w:hAnsi="Times New Roman" w:cs="Times New Roman"/>
          <w:sz w:val="24"/>
          <w:szCs w:val="24"/>
        </w:rPr>
        <w:t>4</w:t>
      </w:r>
      <w:r w:rsidR="008A0404">
        <w:rPr>
          <w:rFonts w:ascii="Times New Roman" w:hAnsi="Times New Roman" w:cs="Times New Roman"/>
          <w:sz w:val="24"/>
          <w:szCs w:val="24"/>
        </w:rPr>
        <w:t>5</w:t>
      </w:r>
      <w:r w:rsidRPr="008A0404">
        <w:rPr>
          <w:rFonts w:ascii="Times New Roman" w:hAnsi="Times New Roman" w:cs="Times New Roman"/>
          <w:sz w:val="24"/>
          <w:szCs w:val="24"/>
        </w:rPr>
        <w:t xml:space="preserve">. Lietuvių kalbos mokoma vadovaujantis Išlyginamųjų klasių ir išlyginamųjų mobiliųjų grupių lietuvių kalbos programa, patvirtinta Lietuvos Respublikos švietimo ir mokslo ministro 2006 </w:t>
      </w:r>
      <w:proofErr w:type="spellStart"/>
      <w:r w:rsidRPr="008A0404">
        <w:rPr>
          <w:rFonts w:ascii="Times New Roman" w:hAnsi="Times New Roman" w:cs="Times New Roman"/>
          <w:sz w:val="24"/>
          <w:szCs w:val="24"/>
        </w:rPr>
        <w:t>m</w:t>
      </w:r>
      <w:proofErr w:type="spellEnd"/>
      <w:r w:rsidRPr="008A0404">
        <w:rPr>
          <w:rFonts w:ascii="Times New Roman" w:hAnsi="Times New Roman" w:cs="Times New Roman"/>
          <w:sz w:val="24"/>
          <w:szCs w:val="24"/>
        </w:rPr>
        <w:t xml:space="preserve">. birželio 14 </w:t>
      </w:r>
      <w:proofErr w:type="spellStart"/>
      <w:r w:rsidRPr="008A0404">
        <w:rPr>
          <w:rFonts w:ascii="Times New Roman" w:hAnsi="Times New Roman" w:cs="Times New Roman"/>
          <w:sz w:val="24"/>
          <w:szCs w:val="24"/>
        </w:rPr>
        <w:t>d</w:t>
      </w:r>
      <w:proofErr w:type="spellEnd"/>
      <w:r w:rsidRPr="008A0404">
        <w:rPr>
          <w:rFonts w:ascii="Times New Roman" w:hAnsi="Times New Roman" w:cs="Times New Roman"/>
          <w:sz w:val="24"/>
          <w:szCs w:val="24"/>
        </w:rPr>
        <w:t xml:space="preserve">. įsakymu </w:t>
      </w:r>
      <w:proofErr w:type="spellStart"/>
      <w:r w:rsidRPr="008A0404">
        <w:rPr>
          <w:rFonts w:ascii="Times New Roman" w:hAnsi="Times New Roman" w:cs="Times New Roman"/>
          <w:sz w:val="24"/>
          <w:szCs w:val="24"/>
        </w:rPr>
        <w:t>Nr</w:t>
      </w:r>
      <w:proofErr w:type="spellEnd"/>
      <w:r w:rsidRPr="008A0404">
        <w:rPr>
          <w:rFonts w:ascii="Times New Roman" w:hAnsi="Times New Roman" w:cs="Times New Roman"/>
          <w:sz w:val="24"/>
          <w:szCs w:val="24"/>
        </w:rPr>
        <w:t>. ISAK-1216 „Dėl Išlyginamųjų klasių ir išlyginamųjų mobiliųjų grupių lietuvių kalbos programos patvirtinimo“.</w:t>
      </w:r>
    </w:p>
    <w:p w:rsidR="00F365AC" w:rsidRDefault="00CF4123"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B0E3E" w:rsidRDefault="00EB0E3E" w:rsidP="00AF024E">
      <w:pPr>
        <w:tabs>
          <w:tab w:val="left" w:pos="567"/>
        </w:tabs>
        <w:spacing w:after="0"/>
        <w:jc w:val="both"/>
        <w:rPr>
          <w:rFonts w:ascii="Times New Roman" w:hAnsi="Times New Roman" w:cs="Times New Roman"/>
          <w:sz w:val="24"/>
          <w:szCs w:val="24"/>
        </w:rPr>
      </w:pPr>
    </w:p>
    <w:p w:rsidR="00EB0E3E" w:rsidRPr="00CF1A6A" w:rsidRDefault="00EB0E3E" w:rsidP="00CF1A6A">
      <w:pPr>
        <w:pStyle w:val="Subtitle"/>
        <w:jc w:val="center"/>
        <w:outlineLvl w:val="1"/>
        <w:rPr>
          <w:rFonts w:ascii="Times New Roman" w:hAnsi="Times New Roman" w:cs="Times New Roman"/>
          <w:b/>
          <w:i w:val="0"/>
          <w:color w:val="auto"/>
        </w:rPr>
      </w:pPr>
      <w:bookmarkStart w:id="10" w:name="_Toc12553587"/>
      <w:r w:rsidRPr="00CF1A6A">
        <w:rPr>
          <w:rFonts w:ascii="Times New Roman" w:hAnsi="Times New Roman" w:cs="Times New Roman"/>
          <w:b/>
          <w:i w:val="0"/>
          <w:color w:val="auto"/>
        </w:rPr>
        <w:t>SEPTINTAS SKIRSNIS</w:t>
      </w:r>
      <w:r w:rsidR="004B463F" w:rsidRPr="00CF1A6A">
        <w:rPr>
          <w:rFonts w:ascii="Times New Roman" w:hAnsi="Times New Roman" w:cs="Times New Roman"/>
          <w:b/>
          <w:i w:val="0"/>
          <w:color w:val="auto"/>
        </w:rPr>
        <w:t xml:space="preserve">. </w:t>
      </w:r>
      <w:r w:rsidR="00A53E13" w:rsidRPr="00CF1A6A">
        <w:rPr>
          <w:rFonts w:ascii="Times New Roman" w:hAnsi="Times New Roman" w:cs="Times New Roman"/>
          <w:b/>
          <w:i w:val="0"/>
          <w:color w:val="auto"/>
        </w:rPr>
        <w:t>MOKINIŲ MOKYMO NAMIE ORGANIZAVIMAS</w:t>
      </w:r>
      <w:bookmarkEnd w:id="10"/>
    </w:p>
    <w:p w:rsidR="00A53E13" w:rsidRDefault="00A53E13" w:rsidP="00AF024E">
      <w:pPr>
        <w:tabs>
          <w:tab w:val="left" w:pos="567"/>
        </w:tabs>
        <w:spacing w:after="0"/>
        <w:jc w:val="both"/>
        <w:rPr>
          <w:rFonts w:ascii="Times New Roman" w:hAnsi="Times New Roman" w:cs="Times New Roman"/>
          <w:sz w:val="24"/>
          <w:szCs w:val="24"/>
        </w:rPr>
      </w:pPr>
    </w:p>
    <w:p w:rsidR="00E8516F" w:rsidRDefault="00A53E13"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516F">
        <w:rPr>
          <w:rFonts w:ascii="Times New Roman" w:hAnsi="Times New Roman" w:cs="Times New Roman"/>
          <w:sz w:val="24"/>
          <w:szCs w:val="24"/>
        </w:rPr>
        <w:t>4</w:t>
      </w:r>
      <w:r w:rsidR="00CF1A6A">
        <w:rPr>
          <w:rFonts w:ascii="Times New Roman" w:hAnsi="Times New Roman" w:cs="Times New Roman"/>
          <w:sz w:val="24"/>
          <w:szCs w:val="24"/>
        </w:rPr>
        <w:t>6</w:t>
      </w:r>
      <w:r w:rsidR="00E8516F">
        <w:rPr>
          <w:rFonts w:ascii="Times New Roman" w:hAnsi="Times New Roman" w:cs="Times New Roman"/>
          <w:sz w:val="24"/>
          <w:szCs w:val="24"/>
        </w:rPr>
        <w:t xml:space="preserve">. Mokinių, dėl ligos ar patologinės būklės negalinčių mokytis mokykloje, mokymas namie organizuojamas pagal Mokinių mokymo stacionarinėje asmens sveikatos priežiūros įstaigoje ir namuose organizavimo tvarkos aprašą (LR ŠMM 2012-09-29d. ĮSAK </w:t>
      </w:r>
      <w:proofErr w:type="spellStart"/>
      <w:r w:rsidR="00E8516F">
        <w:rPr>
          <w:rFonts w:ascii="Times New Roman" w:hAnsi="Times New Roman" w:cs="Times New Roman"/>
          <w:sz w:val="24"/>
          <w:szCs w:val="24"/>
        </w:rPr>
        <w:t>Nr</w:t>
      </w:r>
      <w:proofErr w:type="spellEnd"/>
      <w:r w:rsidR="00E8516F">
        <w:rPr>
          <w:rFonts w:ascii="Times New Roman" w:hAnsi="Times New Roman" w:cs="Times New Roman"/>
          <w:sz w:val="24"/>
          <w:szCs w:val="24"/>
        </w:rPr>
        <w:t>. V-1405):</w:t>
      </w:r>
    </w:p>
    <w:p w:rsidR="00E8516F" w:rsidRDefault="00E8516F"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6</w:t>
      </w:r>
      <w:r>
        <w:rPr>
          <w:rFonts w:ascii="Times New Roman" w:hAnsi="Times New Roman" w:cs="Times New Roman"/>
          <w:sz w:val="24"/>
          <w:szCs w:val="24"/>
        </w:rPr>
        <w:t>.1. Bendroji programa įgyvendinama, ugdymą organizuojant pagal atskirus ugdymo dalykus ar integruojant ugdymo dalykų turinį</w:t>
      </w:r>
      <w:r w:rsidR="00200540">
        <w:rPr>
          <w:rFonts w:ascii="Times New Roman" w:hAnsi="Times New Roman" w:cs="Times New Roman"/>
          <w:sz w:val="24"/>
          <w:szCs w:val="24"/>
        </w:rPr>
        <w:t>.</w:t>
      </w:r>
    </w:p>
    <w:p w:rsidR="00200540" w:rsidRDefault="00200540"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6</w:t>
      </w:r>
      <w:r>
        <w:rPr>
          <w:rFonts w:ascii="Times New Roman" w:hAnsi="Times New Roman" w:cs="Times New Roman"/>
          <w:sz w:val="24"/>
          <w:szCs w:val="24"/>
        </w:rPr>
        <w:t>.2. Mokykla, suderinusi su mokinio tėvais (globėjais) ir atsižvelgdama į mokinio ligos pobūdį bei gydytojo rekomendacijas, rengia individualų mokinio ugdymo namie planą (pritaiko Bendrąją programą, numato ugdomųjų veiklų tvarkaraštį).</w:t>
      </w:r>
    </w:p>
    <w:p w:rsidR="00200540" w:rsidRDefault="00200540"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6</w:t>
      </w:r>
      <w:r>
        <w:rPr>
          <w:rFonts w:ascii="Times New Roman" w:hAnsi="Times New Roman" w:cs="Times New Roman"/>
          <w:sz w:val="24"/>
          <w:szCs w:val="24"/>
        </w:rPr>
        <w:t>.3. Mokinys gydytojo leidimu dalį ugdymo valandų gali lankyti mokykloje arba mokytis nuotoliniu mokymo proceso organizavimo būdu. Šios valandos įrašomos į mokinio individualų ugdymo planą.</w:t>
      </w:r>
    </w:p>
    <w:p w:rsidR="00200540" w:rsidRDefault="00CF1A6A"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46</w:t>
      </w:r>
      <w:r w:rsidR="00200540">
        <w:rPr>
          <w:rFonts w:ascii="Times New Roman" w:hAnsi="Times New Roman" w:cs="Times New Roman"/>
          <w:sz w:val="24"/>
          <w:szCs w:val="24"/>
        </w:rPr>
        <w:t xml:space="preserve">.4. Mokiniams, kurie mokosi namie nuotoliniu mokymosi proceso organizavimo būdu, konsultacijoms grupėje skiriama 40 </w:t>
      </w:r>
      <w:proofErr w:type="spellStart"/>
      <w:r w:rsidR="00200540">
        <w:rPr>
          <w:rFonts w:ascii="Times New Roman" w:hAnsi="Times New Roman" w:cs="Times New Roman"/>
          <w:sz w:val="24"/>
          <w:szCs w:val="24"/>
        </w:rPr>
        <w:t>proc</w:t>
      </w:r>
      <w:proofErr w:type="spellEnd"/>
      <w:r w:rsidR="00200540">
        <w:rPr>
          <w:rFonts w:ascii="Times New Roman" w:hAnsi="Times New Roman" w:cs="Times New Roman"/>
          <w:sz w:val="24"/>
          <w:szCs w:val="24"/>
        </w:rPr>
        <w:t>., individualioms</w:t>
      </w:r>
      <w:r w:rsidR="004A4AD1">
        <w:rPr>
          <w:rFonts w:ascii="Times New Roman" w:hAnsi="Times New Roman" w:cs="Times New Roman"/>
          <w:sz w:val="24"/>
          <w:szCs w:val="24"/>
        </w:rPr>
        <w:t xml:space="preserve"> konsultacijoms – 15 </w:t>
      </w:r>
      <w:proofErr w:type="spellStart"/>
      <w:r w:rsidR="004A4AD1">
        <w:rPr>
          <w:rFonts w:ascii="Times New Roman" w:hAnsi="Times New Roman" w:cs="Times New Roman"/>
          <w:sz w:val="24"/>
          <w:szCs w:val="24"/>
        </w:rPr>
        <w:t>proc</w:t>
      </w:r>
      <w:proofErr w:type="spellEnd"/>
      <w:r w:rsidR="004A4AD1">
        <w:rPr>
          <w:rFonts w:ascii="Times New Roman" w:hAnsi="Times New Roman" w:cs="Times New Roman"/>
          <w:sz w:val="24"/>
          <w:szCs w:val="24"/>
        </w:rPr>
        <w:t>.</w:t>
      </w:r>
    </w:p>
    <w:p w:rsidR="004A4AD1" w:rsidRDefault="004A4AD1"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6</w:t>
      </w:r>
      <w:r>
        <w:rPr>
          <w:rFonts w:ascii="Times New Roman" w:hAnsi="Times New Roman" w:cs="Times New Roman"/>
          <w:sz w:val="24"/>
          <w:szCs w:val="24"/>
        </w:rPr>
        <w:t>.5. namie savarankišku mokymo proceso organizavimo būdu (pavienio mokymosi forma) mokomam mokiniui 1-3 klasėse skiriamos 9 savaitinės ugdymo valandos Bendrosios programos ugdymo dalykams įgyvendinti; 4 klasėse – 11 ugdymo valandų.</w:t>
      </w:r>
    </w:p>
    <w:p w:rsidR="004A4AD1" w:rsidRPr="00CF1A6A" w:rsidRDefault="004A4AD1" w:rsidP="00CF1A6A">
      <w:pPr>
        <w:pStyle w:val="Heading1"/>
        <w:jc w:val="center"/>
        <w:rPr>
          <w:rFonts w:ascii="Times New Roman" w:hAnsi="Times New Roman" w:cs="Times New Roman"/>
          <w:color w:val="auto"/>
        </w:rPr>
      </w:pPr>
      <w:bookmarkStart w:id="11" w:name="_Toc12553588"/>
      <w:r w:rsidRPr="00CF1A6A">
        <w:rPr>
          <w:rFonts w:ascii="Times New Roman" w:hAnsi="Times New Roman" w:cs="Times New Roman"/>
          <w:color w:val="auto"/>
        </w:rPr>
        <w:t>IV SKYRIUS</w:t>
      </w:r>
      <w:r w:rsidR="004B463F" w:rsidRPr="00CF1A6A">
        <w:rPr>
          <w:rFonts w:ascii="Times New Roman" w:hAnsi="Times New Roman" w:cs="Times New Roman"/>
          <w:color w:val="auto"/>
        </w:rPr>
        <w:t xml:space="preserve">. </w:t>
      </w:r>
      <w:r w:rsidRPr="00CF1A6A">
        <w:rPr>
          <w:rFonts w:ascii="Times New Roman" w:hAnsi="Times New Roman" w:cs="Times New Roman"/>
          <w:color w:val="auto"/>
        </w:rPr>
        <w:t>MOKINIŲ, TURINČIŲ SPECIALIŲJŲ UGDYMOSI POREIKIŲ (IŠSKYRUS ATSIRANDANČIUS DĖL IŠSKIRTINIŲ GABUMŲ), UGDYMO ORGANIZAVIMAS</w:t>
      </w:r>
      <w:bookmarkEnd w:id="11"/>
    </w:p>
    <w:p w:rsidR="00996557" w:rsidRPr="00996557" w:rsidRDefault="00996557" w:rsidP="00996557"/>
    <w:p w:rsidR="004A4AD1" w:rsidRPr="00CF1A6A" w:rsidRDefault="004A4AD1" w:rsidP="00CF1A6A">
      <w:pPr>
        <w:pStyle w:val="Subtitle"/>
        <w:jc w:val="center"/>
        <w:outlineLvl w:val="1"/>
        <w:rPr>
          <w:rFonts w:ascii="Times New Roman" w:hAnsi="Times New Roman" w:cs="Times New Roman"/>
          <w:b/>
          <w:i w:val="0"/>
          <w:color w:val="auto"/>
        </w:rPr>
      </w:pPr>
      <w:bookmarkStart w:id="12" w:name="_Toc12553589"/>
      <w:r w:rsidRPr="00CF1A6A">
        <w:rPr>
          <w:rFonts w:ascii="Times New Roman" w:hAnsi="Times New Roman" w:cs="Times New Roman"/>
          <w:b/>
          <w:i w:val="0"/>
          <w:color w:val="auto"/>
        </w:rPr>
        <w:lastRenderedPageBreak/>
        <w:t>PIRMASIS SKIRSNIS</w:t>
      </w:r>
      <w:r w:rsidR="004B463F" w:rsidRPr="00CF1A6A">
        <w:rPr>
          <w:rFonts w:ascii="Times New Roman" w:hAnsi="Times New Roman" w:cs="Times New Roman"/>
          <w:b/>
          <w:i w:val="0"/>
          <w:color w:val="auto"/>
        </w:rPr>
        <w:t xml:space="preserve">. </w:t>
      </w:r>
      <w:r w:rsidRPr="00CF1A6A">
        <w:rPr>
          <w:rFonts w:ascii="Times New Roman" w:hAnsi="Times New Roman" w:cs="Times New Roman"/>
          <w:b/>
          <w:i w:val="0"/>
          <w:color w:val="auto"/>
        </w:rPr>
        <w:t>BENDROSIOS NUOSTATOS</w:t>
      </w:r>
      <w:bookmarkEnd w:id="12"/>
    </w:p>
    <w:p w:rsidR="004A4AD1" w:rsidRDefault="004A4AD1"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7</w:t>
      </w:r>
      <w:r>
        <w:rPr>
          <w:rFonts w:ascii="Times New Roman" w:hAnsi="Times New Roman" w:cs="Times New Roman"/>
          <w:sz w:val="24"/>
          <w:szCs w:val="24"/>
        </w:rPr>
        <w:t xml:space="preserve">. </w:t>
      </w:r>
      <w:r w:rsidR="0078726B">
        <w:rPr>
          <w:rFonts w:ascii="Times New Roman" w:hAnsi="Times New Roman" w:cs="Times New Roman"/>
          <w:sz w:val="24"/>
          <w:szCs w:val="24"/>
        </w:rPr>
        <w:t xml:space="preserve">Mokykla atsižvelgia į mokinių, turinčių specialiųjų ugdymosi poreikių, reikmes, pedagoginės psichologinės tarnybos, </w:t>
      </w:r>
      <w:r w:rsidR="00996557">
        <w:rPr>
          <w:rFonts w:ascii="Times New Roman" w:hAnsi="Times New Roman" w:cs="Times New Roman"/>
          <w:sz w:val="24"/>
          <w:szCs w:val="24"/>
        </w:rPr>
        <w:t>š</w:t>
      </w:r>
      <w:r w:rsidR="001B7AE1">
        <w:rPr>
          <w:rFonts w:ascii="Times New Roman" w:hAnsi="Times New Roman" w:cs="Times New Roman"/>
          <w:sz w:val="24"/>
          <w:szCs w:val="24"/>
        </w:rPr>
        <w:t xml:space="preserve">vietimo pagalbos tarnybos, mokyklos vaiko gerovės komisijos rekomendacijas, vadovaujasi Mokinių, turinčių specialiųjų ugdymosi poreikių, ugdymo organizavimo tvarkos aprašu, patvirtintu Lietuvos Respublikos švietimo ir mokslo ministro 2011 </w:t>
      </w:r>
      <w:proofErr w:type="spellStart"/>
      <w:r w:rsidR="001B7AE1">
        <w:rPr>
          <w:rFonts w:ascii="Times New Roman" w:hAnsi="Times New Roman" w:cs="Times New Roman"/>
          <w:sz w:val="24"/>
          <w:szCs w:val="24"/>
        </w:rPr>
        <w:t>m</w:t>
      </w:r>
      <w:proofErr w:type="spellEnd"/>
      <w:r w:rsidR="001B7AE1">
        <w:rPr>
          <w:rFonts w:ascii="Times New Roman" w:hAnsi="Times New Roman" w:cs="Times New Roman"/>
          <w:sz w:val="24"/>
          <w:szCs w:val="24"/>
        </w:rPr>
        <w:t xml:space="preserve">. rugsėjo 30 </w:t>
      </w:r>
      <w:proofErr w:type="spellStart"/>
      <w:r w:rsidR="001B7AE1">
        <w:rPr>
          <w:rFonts w:ascii="Times New Roman" w:hAnsi="Times New Roman" w:cs="Times New Roman"/>
          <w:sz w:val="24"/>
          <w:szCs w:val="24"/>
        </w:rPr>
        <w:t>d</w:t>
      </w:r>
      <w:proofErr w:type="spellEnd"/>
      <w:r w:rsidR="001B7AE1">
        <w:rPr>
          <w:rFonts w:ascii="Times New Roman" w:hAnsi="Times New Roman" w:cs="Times New Roman"/>
          <w:sz w:val="24"/>
          <w:szCs w:val="24"/>
        </w:rPr>
        <w:t xml:space="preserve">. įsakymu </w:t>
      </w:r>
      <w:proofErr w:type="spellStart"/>
      <w:r w:rsidR="001B7AE1">
        <w:rPr>
          <w:rFonts w:ascii="Times New Roman" w:hAnsi="Times New Roman" w:cs="Times New Roman"/>
          <w:sz w:val="24"/>
          <w:szCs w:val="24"/>
        </w:rPr>
        <w:t>Nr</w:t>
      </w:r>
      <w:proofErr w:type="spellEnd"/>
      <w:r w:rsidR="001B7AE1">
        <w:rPr>
          <w:rFonts w:ascii="Times New Roman" w:hAnsi="Times New Roman" w:cs="Times New Roman"/>
          <w:sz w:val="24"/>
          <w:szCs w:val="24"/>
        </w:rPr>
        <w:t>. V-1795 „Dėl Mokinių, turinčių specialiųjų ugdymosi poreikių, ugdymo organizavimo tvarkos aprašo patvirtinimo“, Bendrojo ugdymo plano nuostatomis.</w:t>
      </w:r>
    </w:p>
    <w:p w:rsidR="001B7AE1" w:rsidRDefault="001B7AE1"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8</w:t>
      </w:r>
      <w:r>
        <w:rPr>
          <w:rFonts w:ascii="Times New Roman" w:hAnsi="Times New Roman" w:cs="Times New Roman"/>
          <w:sz w:val="24"/>
          <w:szCs w:val="24"/>
        </w:rPr>
        <w:t>. Mokykla pritaiko Bendrąsias programas, formuoja ugdymo turinį, parenka mokymosi organizavimo formas, pagal galimybes pritaiko ugdymo erdves, parenka ugdymui skirtas techninės pagalbos priemones ir specialiąsias mokymo priemones.</w:t>
      </w:r>
    </w:p>
    <w:p w:rsidR="001B7AE1" w:rsidRDefault="001B7AE1"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9</w:t>
      </w:r>
      <w:r>
        <w:rPr>
          <w:rFonts w:ascii="Times New Roman" w:hAnsi="Times New Roman" w:cs="Times New Roman"/>
          <w:sz w:val="24"/>
          <w:szCs w:val="24"/>
        </w:rPr>
        <w:t>. Organizuodama mokinių, turinčių specialiųjų ugdymosi poreikių, ugdymą, mokykla atsižvelgia į:</w:t>
      </w:r>
    </w:p>
    <w:p w:rsidR="001B7AE1" w:rsidRDefault="001B7AE1"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9</w:t>
      </w:r>
      <w:r>
        <w:rPr>
          <w:rFonts w:ascii="Times New Roman" w:hAnsi="Times New Roman" w:cs="Times New Roman"/>
          <w:sz w:val="24"/>
          <w:szCs w:val="24"/>
        </w:rPr>
        <w:t>.1. Mokinių specialiuosius poreikius, jų lygį (nedideli, vidutiniai ir labai dideli).</w:t>
      </w:r>
    </w:p>
    <w:p w:rsidR="001B7AE1" w:rsidRDefault="001B7AE1"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9</w:t>
      </w:r>
      <w:r>
        <w:rPr>
          <w:rFonts w:ascii="Times New Roman" w:hAnsi="Times New Roman" w:cs="Times New Roman"/>
          <w:sz w:val="24"/>
          <w:szCs w:val="24"/>
        </w:rPr>
        <w:t>.2. Mokymosi formą ir mokymo proceso organizavimo būdą.</w:t>
      </w:r>
    </w:p>
    <w:p w:rsidR="001B7AE1" w:rsidRDefault="001B7AE1"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9</w:t>
      </w:r>
      <w:r>
        <w:rPr>
          <w:rFonts w:ascii="Times New Roman" w:hAnsi="Times New Roman" w:cs="Times New Roman"/>
          <w:sz w:val="24"/>
          <w:szCs w:val="24"/>
        </w:rPr>
        <w:t>.3. Mokyklos tėvų (globėjų) įsipareigojimus, įteisintus mokymo sutartyje.</w:t>
      </w:r>
    </w:p>
    <w:p w:rsidR="001B7AE1" w:rsidRDefault="001B7AE1"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F1A6A">
        <w:rPr>
          <w:rFonts w:ascii="Times New Roman" w:hAnsi="Times New Roman" w:cs="Times New Roman"/>
          <w:sz w:val="24"/>
          <w:szCs w:val="24"/>
        </w:rPr>
        <w:t>9</w:t>
      </w:r>
      <w:r>
        <w:rPr>
          <w:rFonts w:ascii="Times New Roman" w:hAnsi="Times New Roman" w:cs="Times New Roman"/>
          <w:sz w:val="24"/>
          <w:szCs w:val="24"/>
        </w:rPr>
        <w:t xml:space="preserve">.4. </w:t>
      </w:r>
      <w:r w:rsidR="004B7A5D">
        <w:rPr>
          <w:rFonts w:ascii="Times New Roman" w:hAnsi="Times New Roman" w:cs="Times New Roman"/>
          <w:sz w:val="24"/>
          <w:szCs w:val="24"/>
        </w:rPr>
        <w:t>Turimas mokymo lėšas.</w:t>
      </w:r>
    </w:p>
    <w:p w:rsidR="004B7A5D" w:rsidRDefault="004B7A5D" w:rsidP="00AF024E">
      <w:pPr>
        <w:tabs>
          <w:tab w:val="left" w:pos="567"/>
        </w:tabs>
        <w:spacing w:after="0"/>
        <w:jc w:val="both"/>
        <w:rPr>
          <w:rFonts w:ascii="Times New Roman" w:hAnsi="Times New Roman" w:cs="Times New Roman"/>
          <w:sz w:val="24"/>
          <w:szCs w:val="24"/>
        </w:rPr>
      </w:pPr>
    </w:p>
    <w:p w:rsidR="004B7A5D" w:rsidRPr="00CF1A6A" w:rsidRDefault="004B7A5D" w:rsidP="00CF1A6A">
      <w:pPr>
        <w:pStyle w:val="Subtitle"/>
        <w:jc w:val="center"/>
        <w:outlineLvl w:val="1"/>
        <w:rPr>
          <w:rFonts w:ascii="Times New Roman" w:hAnsi="Times New Roman" w:cs="Times New Roman"/>
          <w:b/>
          <w:i w:val="0"/>
          <w:color w:val="auto"/>
        </w:rPr>
      </w:pPr>
      <w:bookmarkStart w:id="13" w:name="_Toc12553590"/>
      <w:r w:rsidRPr="00CF1A6A">
        <w:rPr>
          <w:rFonts w:ascii="Times New Roman" w:hAnsi="Times New Roman" w:cs="Times New Roman"/>
          <w:b/>
          <w:i w:val="0"/>
          <w:color w:val="auto"/>
        </w:rPr>
        <w:t>ANTRAS SKIRSNIS</w:t>
      </w:r>
      <w:r w:rsidR="004B463F" w:rsidRPr="00CF1A6A">
        <w:rPr>
          <w:rFonts w:ascii="Times New Roman" w:hAnsi="Times New Roman" w:cs="Times New Roman"/>
          <w:b/>
          <w:i w:val="0"/>
          <w:color w:val="auto"/>
        </w:rPr>
        <w:t xml:space="preserve">. </w:t>
      </w:r>
      <w:r w:rsidRPr="00CF1A6A">
        <w:rPr>
          <w:rFonts w:ascii="Times New Roman" w:hAnsi="Times New Roman" w:cs="Times New Roman"/>
          <w:b/>
          <w:i w:val="0"/>
          <w:color w:val="auto"/>
        </w:rPr>
        <w:t>INDIVIDUALAUS UGDYMO PLANO RENGIMAS</w:t>
      </w:r>
      <w:bookmarkEnd w:id="13"/>
    </w:p>
    <w:p w:rsidR="0066662C" w:rsidRDefault="0066662C" w:rsidP="00AB36CD">
      <w:pPr>
        <w:pStyle w:val="Heading2"/>
        <w:rPr>
          <w:rFonts w:ascii="Times New Roman" w:hAnsi="Times New Roman" w:cs="Times New Roman"/>
          <w:sz w:val="24"/>
          <w:szCs w:val="24"/>
        </w:rPr>
      </w:pPr>
    </w:p>
    <w:p w:rsidR="0066662C" w:rsidRPr="00CF1A6A" w:rsidRDefault="0066662C" w:rsidP="00CF1A6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1A6A">
        <w:rPr>
          <w:rFonts w:ascii="Times New Roman" w:hAnsi="Times New Roman" w:cs="Times New Roman"/>
          <w:sz w:val="24"/>
          <w:szCs w:val="24"/>
        </w:rPr>
        <w:t>50</w:t>
      </w:r>
      <w:r w:rsidRPr="00CF1A6A">
        <w:rPr>
          <w:rFonts w:ascii="Times New Roman" w:hAnsi="Times New Roman" w:cs="Times New Roman"/>
          <w:sz w:val="24"/>
          <w:szCs w:val="24"/>
        </w:rPr>
        <w:t>. Individualus ugdymo planas rengiamas mokiniui, turinčiam specialiųjų ugdymosi poreikių.</w:t>
      </w:r>
    </w:p>
    <w:p w:rsidR="0066662C" w:rsidRPr="00CF1A6A" w:rsidRDefault="0066662C" w:rsidP="00CF1A6A">
      <w:pPr>
        <w:tabs>
          <w:tab w:val="left" w:pos="567"/>
        </w:tabs>
        <w:spacing w:after="0" w:line="360" w:lineRule="auto"/>
        <w:jc w:val="both"/>
        <w:rPr>
          <w:rFonts w:ascii="Times New Roman" w:hAnsi="Times New Roman" w:cs="Times New Roman"/>
          <w:sz w:val="24"/>
          <w:szCs w:val="24"/>
        </w:rPr>
      </w:pPr>
      <w:r w:rsidRPr="00CF1A6A">
        <w:rPr>
          <w:rFonts w:ascii="Times New Roman" w:hAnsi="Times New Roman" w:cs="Times New Roman"/>
          <w:sz w:val="24"/>
          <w:szCs w:val="24"/>
        </w:rPr>
        <w:tab/>
      </w:r>
      <w:r w:rsidR="00CF1A6A">
        <w:rPr>
          <w:rFonts w:ascii="Times New Roman" w:hAnsi="Times New Roman" w:cs="Times New Roman"/>
          <w:sz w:val="24"/>
          <w:szCs w:val="24"/>
        </w:rPr>
        <w:t>51</w:t>
      </w:r>
      <w:r w:rsidRPr="00CF1A6A">
        <w:rPr>
          <w:rFonts w:ascii="Times New Roman" w:hAnsi="Times New Roman" w:cs="Times New Roman"/>
          <w:sz w:val="24"/>
          <w:szCs w:val="24"/>
        </w:rPr>
        <w:t>. Mokykla rengdama individualųjį ugdymo planą:</w:t>
      </w:r>
    </w:p>
    <w:p w:rsidR="009F7969" w:rsidRPr="00CF1A6A" w:rsidRDefault="0066662C" w:rsidP="00CF1A6A">
      <w:pPr>
        <w:spacing w:after="0" w:line="360" w:lineRule="auto"/>
        <w:ind w:firstLine="567"/>
        <w:jc w:val="both"/>
        <w:rPr>
          <w:rFonts w:ascii="Times New Roman" w:hAnsi="Times New Roman" w:cs="Times New Roman"/>
          <w:sz w:val="24"/>
          <w:szCs w:val="24"/>
        </w:rPr>
      </w:pPr>
      <w:r w:rsidRPr="00CF1A6A">
        <w:rPr>
          <w:rFonts w:ascii="Times New Roman" w:hAnsi="Times New Roman" w:cs="Times New Roman"/>
          <w:sz w:val="24"/>
          <w:szCs w:val="24"/>
        </w:rPr>
        <w:t>5</w:t>
      </w:r>
      <w:r w:rsidR="00CF1A6A">
        <w:rPr>
          <w:rFonts w:ascii="Times New Roman" w:hAnsi="Times New Roman" w:cs="Times New Roman"/>
          <w:sz w:val="24"/>
          <w:szCs w:val="24"/>
        </w:rPr>
        <w:t>1</w:t>
      </w:r>
      <w:r w:rsidRPr="00CF1A6A">
        <w:rPr>
          <w:rFonts w:ascii="Times New Roman" w:hAnsi="Times New Roman" w:cs="Times New Roman"/>
          <w:sz w:val="24"/>
          <w:szCs w:val="24"/>
        </w:rPr>
        <w:t xml:space="preserve">.1. </w:t>
      </w:r>
      <w:r w:rsidR="009F7969" w:rsidRPr="00CF1A6A">
        <w:rPr>
          <w:rFonts w:ascii="Times New Roman" w:hAnsi="Times New Roman" w:cs="Times New Roman"/>
          <w:sz w:val="24"/>
          <w:szCs w:val="24"/>
        </w:rPr>
        <w:t>pritaiko Bendrąjį ugdymo planą iki 20 procentų koreguodama dalykų programoms įgyvendinti skiriamų pamokų skaičių;</w:t>
      </w:r>
    </w:p>
    <w:p w:rsidR="009F7969" w:rsidRPr="00CF1A6A" w:rsidRDefault="009F7969" w:rsidP="00CF1A6A">
      <w:pPr>
        <w:spacing w:after="0" w:line="360" w:lineRule="auto"/>
        <w:ind w:firstLine="567"/>
        <w:jc w:val="both"/>
        <w:rPr>
          <w:rFonts w:ascii="Times New Roman" w:hAnsi="Times New Roman" w:cs="Times New Roman"/>
          <w:sz w:val="24"/>
          <w:szCs w:val="24"/>
        </w:rPr>
      </w:pPr>
      <w:r w:rsidRPr="00CF1A6A">
        <w:rPr>
          <w:rFonts w:ascii="Times New Roman" w:hAnsi="Times New Roman" w:cs="Times New Roman"/>
          <w:sz w:val="24"/>
          <w:szCs w:val="24"/>
        </w:rPr>
        <w:t>5</w:t>
      </w:r>
      <w:r w:rsidR="00CF1A6A">
        <w:rPr>
          <w:rFonts w:ascii="Times New Roman" w:hAnsi="Times New Roman" w:cs="Times New Roman"/>
          <w:sz w:val="24"/>
          <w:szCs w:val="24"/>
        </w:rPr>
        <w:t>1</w:t>
      </w:r>
      <w:r w:rsidRPr="00CF1A6A">
        <w:rPr>
          <w:rFonts w:ascii="Times New Roman" w:hAnsi="Times New Roman" w:cs="Times New Roman"/>
          <w:sz w:val="24"/>
          <w:szCs w:val="24"/>
        </w:rPr>
        <w:t xml:space="preserve">.2. numato specialiąsias pamokas, siūlo kitus dalykus, galinčius ugdyti mokinių raštingumą, suteikti bendrąsias ir dalykines kompetencijas, padėsiančias būti </w:t>
      </w:r>
      <w:proofErr w:type="spellStart"/>
      <w:r w:rsidRPr="00CF1A6A">
        <w:rPr>
          <w:rFonts w:ascii="Times New Roman" w:hAnsi="Times New Roman" w:cs="Times New Roman"/>
          <w:sz w:val="24"/>
          <w:szCs w:val="24"/>
        </w:rPr>
        <w:t>savarankiškesniems</w:t>
      </w:r>
      <w:proofErr w:type="spellEnd"/>
      <w:r w:rsidRPr="00CF1A6A">
        <w:rPr>
          <w:rFonts w:ascii="Times New Roman" w:hAnsi="Times New Roman" w:cs="Times New Roman"/>
          <w:sz w:val="24"/>
          <w:szCs w:val="24"/>
        </w:rPr>
        <w:t>, ugdytis pagal aukštesnio lygmens ugdymo programą;</w:t>
      </w:r>
    </w:p>
    <w:p w:rsidR="009F7969" w:rsidRPr="00CF1A6A" w:rsidRDefault="009F7969" w:rsidP="00CF1A6A">
      <w:pPr>
        <w:spacing w:after="0" w:line="360" w:lineRule="auto"/>
        <w:ind w:firstLine="567"/>
        <w:jc w:val="both"/>
        <w:rPr>
          <w:rFonts w:ascii="Times New Roman" w:hAnsi="Times New Roman" w:cs="Times New Roman"/>
          <w:sz w:val="24"/>
          <w:szCs w:val="24"/>
        </w:rPr>
      </w:pPr>
      <w:r w:rsidRPr="00CF1A6A">
        <w:rPr>
          <w:rFonts w:ascii="Times New Roman" w:hAnsi="Times New Roman" w:cs="Times New Roman"/>
          <w:sz w:val="24"/>
          <w:szCs w:val="24"/>
        </w:rPr>
        <w:t>5</w:t>
      </w:r>
      <w:r w:rsidR="00CF1A6A">
        <w:rPr>
          <w:rFonts w:ascii="Times New Roman" w:hAnsi="Times New Roman" w:cs="Times New Roman"/>
          <w:sz w:val="24"/>
          <w:szCs w:val="24"/>
        </w:rPr>
        <w:t>1</w:t>
      </w:r>
      <w:r w:rsidRPr="00CF1A6A">
        <w:rPr>
          <w:rFonts w:ascii="Times New Roman" w:hAnsi="Times New Roman" w:cs="Times New Roman"/>
          <w:sz w:val="24"/>
          <w:szCs w:val="24"/>
        </w:rPr>
        <w:t>.</w:t>
      </w:r>
      <w:r w:rsidR="00CF1A6A">
        <w:rPr>
          <w:rFonts w:ascii="Times New Roman" w:hAnsi="Times New Roman" w:cs="Times New Roman"/>
          <w:sz w:val="24"/>
          <w:szCs w:val="24"/>
        </w:rPr>
        <w:t>3</w:t>
      </w:r>
      <w:r w:rsidRPr="00CF1A6A">
        <w:rPr>
          <w:rFonts w:ascii="Times New Roman" w:hAnsi="Times New Roman" w:cs="Times New Roman"/>
          <w:sz w:val="24"/>
          <w:szCs w:val="24"/>
        </w:rPr>
        <w:t>. teikia mokymosi pagalbą, padedančią įveikti mokymosi sunkumus, kylančius dėl specialiųjų ugdymosi poreikių;</w:t>
      </w:r>
    </w:p>
    <w:p w:rsidR="009F7969" w:rsidRPr="00CF1A6A" w:rsidRDefault="009F7969" w:rsidP="00CF1A6A">
      <w:pPr>
        <w:spacing w:after="0" w:line="360" w:lineRule="auto"/>
        <w:ind w:firstLine="567"/>
        <w:jc w:val="both"/>
        <w:rPr>
          <w:rFonts w:ascii="Times New Roman" w:hAnsi="Times New Roman" w:cs="Times New Roman"/>
          <w:sz w:val="24"/>
          <w:szCs w:val="24"/>
        </w:rPr>
      </w:pPr>
      <w:r w:rsidRPr="00CF1A6A">
        <w:rPr>
          <w:rFonts w:ascii="Times New Roman" w:hAnsi="Times New Roman" w:cs="Times New Roman"/>
          <w:sz w:val="24"/>
          <w:szCs w:val="24"/>
        </w:rPr>
        <w:t>5</w:t>
      </w:r>
      <w:r w:rsidR="00CF1A6A">
        <w:rPr>
          <w:rFonts w:ascii="Times New Roman" w:hAnsi="Times New Roman" w:cs="Times New Roman"/>
          <w:sz w:val="24"/>
          <w:szCs w:val="24"/>
        </w:rPr>
        <w:t>1.4</w:t>
      </w:r>
      <w:r w:rsidRPr="00CF1A6A">
        <w:rPr>
          <w:rFonts w:ascii="Times New Roman" w:hAnsi="Times New Roman" w:cs="Times New Roman"/>
          <w:sz w:val="24"/>
          <w:szCs w:val="24"/>
        </w:rPr>
        <w:t>. gali mažinti minimalų privalomą pamokų skaičių iki 9 procentų pamokų skaičių per metus, didinant neformaliojo vaikų švietimo valandų skaičių, besimokantiems pagal Pradinio ugdymo individualizuotą programą;</w:t>
      </w:r>
    </w:p>
    <w:p w:rsidR="009F7969" w:rsidRPr="00CF1A6A" w:rsidRDefault="009F7969" w:rsidP="00CF1A6A">
      <w:pPr>
        <w:spacing w:after="0" w:line="360" w:lineRule="auto"/>
        <w:ind w:firstLine="567"/>
        <w:jc w:val="both"/>
        <w:rPr>
          <w:rFonts w:ascii="Times New Roman" w:hAnsi="Times New Roman" w:cs="Times New Roman"/>
          <w:sz w:val="24"/>
          <w:szCs w:val="24"/>
        </w:rPr>
      </w:pPr>
      <w:r w:rsidRPr="00CF1A6A">
        <w:rPr>
          <w:rFonts w:ascii="Times New Roman" w:hAnsi="Times New Roman" w:cs="Times New Roman"/>
          <w:sz w:val="24"/>
          <w:szCs w:val="24"/>
        </w:rPr>
        <w:t>5</w:t>
      </w:r>
      <w:r w:rsidR="00CF1A6A">
        <w:rPr>
          <w:rFonts w:ascii="Times New Roman" w:hAnsi="Times New Roman" w:cs="Times New Roman"/>
          <w:sz w:val="24"/>
          <w:szCs w:val="24"/>
        </w:rPr>
        <w:t>1</w:t>
      </w:r>
      <w:r w:rsidRPr="00CF1A6A">
        <w:rPr>
          <w:rFonts w:ascii="Times New Roman" w:hAnsi="Times New Roman" w:cs="Times New Roman"/>
          <w:sz w:val="24"/>
          <w:szCs w:val="24"/>
        </w:rPr>
        <w:t>.</w:t>
      </w:r>
      <w:r w:rsidR="00CF1A6A">
        <w:rPr>
          <w:rFonts w:ascii="Times New Roman" w:hAnsi="Times New Roman" w:cs="Times New Roman"/>
          <w:sz w:val="24"/>
          <w:szCs w:val="24"/>
        </w:rPr>
        <w:t>5</w:t>
      </w:r>
      <w:r w:rsidRPr="00CF1A6A">
        <w:rPr>
          <w:rFonts w:ascii="Times New Roman" w:hAnsi="Times New Roman" w:cs="Times New Roman"/>
          <w:sz w:val="24"/>
          <w:szCs w:val="24"/>
        </w:rPr>
        <w:t>. per mokslo metus gali keisti specialiųjų pamokų, pratybų ir individualiai pagalbai skiriamų pamokų skaičių;</w:t>
      </w:r>
    </w:p>
    <w:p w:rsidR="009F7969" w:rsidRPr="00CF1A6A" w:rsidRDefault="009F7969" w:rsidP="00CF1A6A">
      <w:pPr>
        <w:tabs>
          <w:tab w:val="left" w:pos="0"/>
          <w:tab w:val="left" w:pos="720"/>
        </w:tabs>
        <w:spacing w:after="0" w:line="360" w:lineRule="auto"/>
        <w:ind w:firstLine="567"/>
        <w:jc w:val="both"/>
        <w:rPr>
          <w:rFonts w:ascii="Times New Roman" w:hAnsi="Times New Roman" w:cs="Times New Roman"/>
          <w:sz w:val="24"/>
          <w:szCs w:val="24"/>
        </w:rPr>
      </w:pPr>
      <w:r w:rsidRPr="00CF1A6A">
        <w:rPr>
          <w:rFonts w:ascii="Times New Roman" w:hAnsi="Times New Roman" w:cs="Times New Roman"/>
          <w:sz w:val="24"/>
          <w:szCs w:val="24"/>
        </w:rPr>
        <w:lastRenderedPageBreak/>
        <w:t>5</w:t>
      </w:r>
      <w:r w:rsidR="00CF1A6A">
        <w:rPr>
          <w:rFonts w:ascii="Times New Roman" w:hAnsi="Times New Roman" w:cs="Times New Roman"/>
          <w:sz w:val="24"/>
          <w:szCs w:val="24"/>
        </w:rPr>
        <w:t>1</w:t>
      </w:r>
      <w:r w:rsidRPr="00CF1A6A">
        <w:rPr>
          <w:rFonts w:ascii="Times New Roman" w:hAnsi="Times New Roman" w:cs="Times New Roman"/>
          <w:sz w:val="24"/>
          <w:szCs w:val="24"/>
        </w:rPr>
        <w:t>.</w:t>
      </w:r>
      <w:r w:rsidR="00CF1A6A">
        <w:rPr>
          <w:rFonts w:ascii="Times New Roman" w:hAnsi="Times New Roman" w:cs="Times New Roman"/>
          <w:sz w:val="24"/>
          <w:szCs w:val="24"/>
        </w:rPr>
        <w:t>6</w:t>
      </w:r>
      <w:r w:rsidRPr="00CF1A6A">
        <w:rPr>
          <w:rFonts w:ascii="Times New Roman" w:hAnsi="Times New Roman" w:cs="Times New Roman"/>
          <w:sz w:val="24"/>
          <w:szCs w:val="24"/>
        </w:rPr>
        <w:t xml:space="preserve">. </w:t>
      </w:r>
      <w:r w:rsidR="00E852A3" w:rsidRPr="00CF1A6A">
        <w:rPr>
          <w:rFonts w:ascii="Times New Roman" w:hAnsi="Times New Roman" w:cs="Times New Roman"/>
          <w:sz w:val="24"/>
          <w:szCs w:val="24"/>
        </w:rPr>
        <w:t>užtikrina</w:t>
      </w:r>
      <w:r w:rsidRPr="00CF1A6A">
        <w:rPr>
          <w:rFonts w:ascii="Times New Roman" w:hAnsi="Times New Roman" w:cs="Times New Roman"/>
          <w:sz w:val="24"/>
          <w:szCs w:val="24"/>
        </w:rPr>
        <w:t>i specialiųjų ugdymosi poreikių turinčių mokinių ugdymosi tęstinumą ir nuoseklumą.</w:t>
      </w:r>
    </w:p>
    <w:p w:rsidR="00E852A3" w:rsidRPr="00CF1A6A" w:rsidRDefault="00E852A3" w:rsidP="00CF1A6A">
      <w:pPr>
        <w:tabs>
          <w:tab w:val="left" w:pos="567"/>
        </w:tabs>
        <w:spacing w:after="0" w:line="360" w:lineRule="auto"/>
        <w:jc w:val="both"/>
        <w:rPr>
          <w:rFonts w:ascii="Times New Roman" w:hAnsi="Times New Roman" w:cs="Times New Roman"/>
          <w:sz w:val="24"/>
          <w:szCs w:val="24"/>
        </w:rPr>
      </w:pPr>
      <w:r w:rsidRPr="00CF1A6A">
        <w:rPr>
          <w:rFonts w:ascii="Times New Roman" w:hAnsi="Times New Roman" w:cs="Times New Roman"/>
          <w:sz w:val="24"/>
          <w:szCs w:val="24"/>
        </w:rPr>
        <w:tab/>
        <w:t>5</w:t>
      </w:r>
      <w:r w:rsidR="00CF1A6A">
        <w:rPr>
          <w:rFonts w:ascii="Times New Roman" w:hAnsi="Times New Roman" w:cs="Times New Roman"/>
          <w:sz w:val="24"/>
          <w:szCs w:val="24"/>
        </w:rPr>
        <w:t>2</w:t>
      </w:r>
      <w:r w:rsidRPr="00CF1A6A">
        <w:rPr>
          <w:rFonts w:ascii="Times New Roman" w:hAnsi="Times New Roman" w:cs="Times New Roman"/>
          <w:sz w:val="24"/>
          <w:szCs w:val="24"/>
        </w:rPr>
        <w:t xml:space="preserve">. Mokytojų ir specialistų parengti individualūs ugdymo planai ir pagalbos teikimo tvarkaraščiai tvirtinami Vaiko gerovės komisijos posėdyje rugsėjo pradžioje. </w:t>
      </w:r>
    </w:p>
    <w:p w:rsidR="00E852A3" w:rsidRPr="00CF1A6A" w:rsidRDefault="00E852A3" w:rsidP="00CF1A6A">
      <w:pPr>
        <w:tabs>
          <w:tab w:val="left" w:pos="567"/>
        </w:tabs>
        <w:spacing w:after="0" w:line="360" w:lineRule="auto"/>
        <w:jc w:val="both"/>
        <w:rPr>
          <w:rFonts w:ascii="Times New Roman" w:hAnsi="Times New Roman" w:cs="Times New Roman"/>
          <w:sz w:val="24"/>
          <w:szCs w:val="24"/>
        </w:rPr>
      </w:pPr>
      <w:r w:rsidRPr="00CF1A6A">
        <w:rPr>
          <w:rFonts w:ascii="Times New Roman" w:hAnsi="Times New Roman" w:cs="Times New Roman"/>
          <w:sz w:val="24"/>
          <w:szCs w:val="24"/>
        </w:rPr>
        <w:tab/>
        <w:t>53. Pasikeitus ugdymosi sąlygoms planai gali būti koreguojami arba keičiami.</w:t>
      </w:r>
    </w:p>
    <w:p w:rsidR="000F497C" w:rsidRDefault="000F497C" w:rsidP="00D75B31">
      <w:pPr>
        <w:tabs>
          <w:tab w:val="left" w:pos="567"/>
        </w:tabs>
        <w:spacing w:after="0"/>
        <w:jc w:val="both"/>
        <w:rPr>
          <w:rFonts w:ascii="Times New Roman" w:hAnsi="Times New Roman" w:cs="Times New Roman"/>
          <w:sz w:val="24"/>
          <w:szCs w:val="24"/>
        </w:rPr>
      </w:pPr>
    </w:p>
    <w:p w:rsidR="00DE7E28" w:rsidRPr="009B1E0B" w:rsidRDefault="000F497C" w:rsidP="009B1E0B">
      <w:pPr>
        <w:pStyle w:val="Subtitle"/>
        <w:jc w:val="center"/>
        <w:outlineLvl w:val="1"/>
        <w:rPr>
          <w:rFonts w:ascii="Times New Roman" w:hAnsi="Times New Roman" w:cs="Times New Roman"/>
          <w:b/>
          <w:i w:val="0"/>
          <w:color w:val="auto"/>
        </w:rPr>
      </w:pPr>
      <w:bookmarkStart w:id="14" w:name="_Toc12553591"/>
      <w:r w:rsidRPr="009B1E0B">
        <w:rPr>
          <w:rFonts w:ascii="Times New Roman" w:hAnsi="Times New Roman" w:cs="Times New Roman"/>
          <w:b/>
          <w:i w:val="0"/>
          <w:color w:val="auto"/>
        </w:rPr>
        <w:t>TREČIAS SKIRSNIS</w:t>
      </w:r>
      <w:r w:rsidR="00360791" w:rsidRPr="009B1E0B">
        <w:rPr>
          <w:rFonts w:ascii="Times New Roman" w:hAnsi="Times New Roman" w:cs="Times New Roman"/>
          <w:b/>
          <w:i w:val="0"/>
          <w:color w:val="auto"/>
        </w:rPr>
        <w:t xml:space="preserve">. </w:t>
      </w:r>
      <w:r w:rsidR="00DE7E28" w:rsidRPr="009B1E0B">
        <w:rPr>
          <w:rFonts w:ascii="Times New Roman" w:hAnsi="Times New Roman" w:cs="Times New Roman"/>
          <w:b/>
          <w:i w:val="0"/>
          <w:color w:val="auto"/>
        </w:rPr>
        <w:t>ŠVIETIMO PAGALBOS (PSICHOLOGINĖS, SPECIALIOSIOS PEDAGOGINĖS IR SPECIALIOSIOS) TEIKIMAS</w:t>
      </w:r>
      <w:bookmarkEnd w:id="14"/>
    </w:p>
    <w:p w:rsidR="00DE7E28" w:rsidRDefault="00DE7E28" w:rsidP="00D75B31">
      <w:pPr>
        <w:tabs>
          <w:tab w:val="left" w:pos="567"/>
        </w:tabs>
        <w:spacing w:after="0"/>
        <w:jc w:val="both"/>
        <w:rPr>
          <w:rFonts w:ascii="Times New Roman" w:hAnsi="Times New Roman" w:cs="Times New Roman"/>
          <w:sz w:val="24"/>
          <w:szCs w:val="24"/>
        </w:rPr>
      </w:pPr>
    </w:p>
    <w:p w:rsidR="00DE7E28" w:rsidRDefault="00DE7E28" w:rsidP="009B1E0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54. Švietimo pagalba teikiama vadovaujantis Psichologinės pagalbos teikimo tvarkos aprašu, patvirtintu Lietuvos Respublikos švietimo ir mokslo ministro 2011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liepos 5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V-1215 „Dėl Psichologinės pagalbos teikimo tvarkos aprašo patvirtinimo“, specialiosios pedagoginės pagalbos teikimo aprašu, patvirtintu Lietuvos Respublikos švietimo ir mokslo ministro 2011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liepos 8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V-1228 „Dėl Specialiosios pedagoginės pagalbos teikimo tvarkos aprašo patvirtinimo“, Socialinės pedagoginės pagalbos teikimo vaikui ir mokiniui tvarkos aprašu, patvirtintu Lietuvos Respublikos švietimo ir mokslo ministro 2016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lapkričio 2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Nr.V-950</w:t>
      </w:r>
      <w:proofErr w:type="spellEnd"/>
      <w:r>
        <w:rPr>
          <w:rFonts w:ascii="Times New Roman" w:hAnsi="Times New Roman" w:cs="Times New Roman"/>
          <w:sz w:val="24"/>
          <w:szCs w:val="24"/>
        </w:rPr>
        <w:t xml:space="preserve"> „Dėl Socialinės, pedagoginės pagalbos teikimo vaikui ir mokin</w:t>
      </w:r>
      <w:r w:rsidR="00777622">
        <w:rPr>
          <w:rFonts w:ascii="Times New Roman" w:hAnsi="Times New Roman" w:cs="Times New Roman"/>
          <w:sz w:val="24"/>
          <w:szCs w:val="24"/>
        </w:rPr>
        <w:t xml:space="preserve">iui tvarkos aprašo patvirtinimo“, Specialiosios pagalbos teikimo mokyklose (išskyrus aukštąsias) tvarkos aprašu, patvirtintu Lietuvos Respublikos švietimo ir mokslo ministro 2011 </w:t>
      </w:r>
      <w:proofErr w:type="spellStart"/>
      <w:r w:rsidR="00777622">
        <w:rPr>
          <w:rFonts w:ascii="Times New Roman" w:hAnsi="Times New Roman" w:cs="Times New Roman"/>
          <w:sz w:val="24"/>
          <w:szCs w:val="24"/>
        </w:rPr>
        <w:t>m</w:t>
      </w:r>
      <w:proofErr w:type="spellEnd"/>
      <w:r w:rsidR="00777622">
        <w:rPr>
          <w:rFonts w:ascii="Times New Roman" w:hAnsi="Times New Roman" w:cs="Times New Roman"/>
          <w:sz w:val="24"/>
          <w:szCs w:val="24"/>
        </w:rPr>
        <w:t xml:space="preserve">. liepos 8 </w:t>
      </w:r>
      <w:proofErr w:type="spellStart"/>
      <w:r w:rsidR="00777622">
        <w:rPr>
          <w:rFonts w:ascii="Times New Roman" w:hAnsi="Times New Roman" w:cs="Times New Roman"/>
          <w:sz w:val="24"/>
          <w:szCs w:val="24"/>
        </w:rPr>
        <w:t>d</w:t>
      </w:r>
      <w:proofErr w:type="spellEnd"/>
      <w:r w:rsidR="00777622">
        <w:rPr>
          <w:rFonts w:ascii="Times New Roman" w:hAnsi="Times New Roman" w:cs="Times New Roman"/>
          <w:sz w:val="24"/>
          <w:szCs w:val="24"/>
        </w:rPr>
        <w:t xml:space="preserve">. įsakymu </w:t>
      </w:r>
      <w:proofErr w:type="spellStart"/>
      <w:r w:rsidR="00777622">
        <w:rPr>
          <w:rFonts w:ascii="Times New Roman" w:hAnsi="Times New Roman" w:cs="Times New Roman"/>
          <w:sz w:val="24"/>
          <w:szCs w:val="24"/>
        </w:rPr>
        <w:t>Nr</w:t>
      </w:r>
      <w:proofErr w:type="spellEnd"/>
      <w:r w:rsidR="00777622">
        <w:rPr>
          <w:rFonts w:ascii="Times New Roman" w:hAnsi="Times New Roman" w:cs="Times New Roman"/>
          <w:sz w:val="24"/>
          <w:szCs w:val="24"/>
        </w:rPr>
        <w:t>. V-1229 „Dėl Specialiosios pagalbos teikimo mokyklose (išskyrus aukštąsias mokyklas</w:t>
      </w:r>
      <w:r w:rsidR="00E5588B">
        <w:rPr>
          <w:rFonts w:ascii="Times New Roman" w:hAnsi="Times New Roman" w:cs="Times New Roman"/>
          <w:sz w:val="24"/>
          <w:szCs w:val="24"/>
        </w:rPr>
        <w:t>) tvarkos aprašo patvirtinimo“.</w:t>
      </w:r>
    </w:p>
    <w:p w:rsidR="00E42BA2" w:rsidRDefault="00E42BA2" w:rsidP="009B1E0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55. Mokykloje nesant švietimo pagalbos specialistų, kiekvienam mokiniui, kuriam pedagoginė psichologinė tarnyba arba švietimo pagalbos tarnyba, mokyklos vaiko gerovės komisija rekomenduoja teikti specialiąją pagalbą, turi būti skiriama nuo 2 iki 4 valandų per savaitę individualioms konsultacijoms ir (ar)</w:t>
      </w:r>
      <w:r w:rsidR="009D3186">
        <w:rPr>
          <w:rFonts w:ascii="Times New Roman" w:hAnsi="Times New Roman" w:cs="Times New Roman"/>
          <w:sz w:val="24"/>
          <w:szCs w:val="24"/>
        </w:rPr>
        <w:t xml:space="preserve"> mokymo pagalbai.</w:t>
      </w:r>
    </w:p>
    <w:p w:rsidR="009D3186" w:rsidRDefault="009D3186" w:rsidP="00D75B31">
      <w:pPr>
        <w:tabs>
          <w:tab w:val="left" w:pos="567"/>
        </w:tabs>
        <w:spacing w:after="0"/>
        <w:jc w:val="both"/>
        <w:rPr>
          <w:rFonts w:ascii="Times New Roman" w:hAnsi="Times New Roman" w:cs="Times New Roman"/>
          <w:sz w:val="24"/>
          <w:szCs w:val="24"/>
        </w:rPr>
      </w:pPr>
    </w:p>
    <w:p w:rsidR="009D3186" w:rsidRPr="009B1E0B" w:rsidRDefault="009D3186" w:rsidP="009B1E0B">
      <w:pPr>
        <w:pStyle w:val="Subtitle"/>
        <w:jc w:val="center"/>
        <w:outlineLvl w:val="1"/>
        <w:rPr>
          <w:rFonts w:ascii="Times New Roman" w:hAnsi="Times New Roman" w:cs="Times New Roman"/>
          <w:b/>
          <w:i w:val="0"/>
          <w:color w:val="auto"/>
        </w:rPr>
      </w:pPr>
      <w:bookmarkStart w:id="15" w:name="_Toc12553592"/>
      <w:r w:rsidRPr="009B1E0B">
        <w:rPr>
          <w:rFonts w:ascii="Times New Roman" w:hAnsi="Times New Roman" w:cs="Times New Roman"/>
          <w:b/>
          <w:i w:val="0"/>
          <w:color w:val="auto"/>
        </w:rPr>
        <w:t>KETVIRTAS SKIRSNIS</w:t>
      </w:r>
      <w:r w:rsidR="00360791" w:rsidRPr="009B1E0B">
        <w:rPr>
          <w:rFonts w:ascii="Times New Roman" w:hAnsi="Times New Roman" w:cs="Times New Roman"/>
          <w:b/>
          <w:i w:val="0"/>
          <w:color w:val="auto"/>
        </w:rPr>
        <w:t xml:space="preserve">. </w:t>
      </w:r>
      <w:r w:rsidRPr="009B1E0B">
        <w:rPr>
          <w:rFonts w:ascii="Times New Roman" w:hAnsi="Times New Roman" w:cs="Times New Roman"/>
          <w:b/>
          <w:i w:val="0"/>
          <w:color w:val="auto"/>
        </w:rPr>
        <w:t xml:space="preserve">MOKINIŲ, TURINČIŲ SPECIALIŲJŲ UGDYMOSI POREIKIŲ, </w:t>
      </w:r>
      <w:r w:rsidR="00E852A3" w:rsidRPr="009B1E0B">
        <w:rPr>
          <w:rFonts w:ascii="Times New Roman" w:hAnsi="Times New Roman" w:cs="Times New Roman"/>
          <w:b/>
          <w:i w:val="0"/>
          <w:color w:val="auto"/>
        </w:rPr>
        <w:t>UGDYMAS</w:t>
      </w:r>
      <w:r w:rsidRPr="009B1E0B">
        <w:rPr>
          <w:rFonts w:ascii="Times New Roman" w:hAnsi="Times New Roman" w:cs="Times New Roman"/>
          <w:b/>
          <w:i w:val="0"/>
          <w:color w:val="auto"/>
        </w:rPr>
        <w:t xml:space="preserve"> NAMIE</w:t>
      </w:r>
      <w:bookmarkEnd w:id="15"/>
    </w:p>
    <w:p w:rsidR="009D3186" w:rsidRDefault="009D3186" w:rsidP="00D75B31">
      <w:pPr>
        <w:tabs>
          <w:tab w:val="left" w:pos="567"/>
        </w:tabs>
        <w:spacing w:after="0"/>
        <w:jc w:val="both"/>
        <w:rPr>
          <w:rFonts w:ascii="Times New Roman" w:hAnsi="Times New Roman" w:cs="Times New Roman"/>
          <w:sz w:val="24"/>
          <w:szCs w:val="24"/>
        </w:rPr>
      </w:pPr>
    </w:p>
    <w:p w:rsidR="009D3186" w:rsidRDefault="009D3186" w:rsidP="009B1E0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56. </w:t>
      </w:r>
      <w:r w:rsidR="00517606">
        <w:rPr>
          <w:rFonts w:ascii="Times New Roman" w:hAnsi="Times New Roman" w:cs="Times New Roman"/>
          <w:sz w:val="24"/>
          <w:szCs w:val="24"/>
        </w:rPr>
        <w:t>Mokinio, turinčio specialiųjų ugdymosi poreikių, mokymą namie organizuoja pagal mokyklos vaiko gerovės komisijos ir pedagoginės psichologinės tarnybos ar švietimo pagalbos tarnybos, gydytojų rekomendacijas sudariusi individualų ugdymo planą mokymosi namie laikotarpiui, vadovaudama</w:t>
      </w:r>
      <w:r w:rsidR="00451EA9">
        <w:rPr>
          <w:rFonts w:ascii="Times New Roman" w:hAnsi="Times New Roman" w:cs="Times New Roman"/>
          <w:sz w:val="24"/>
          <w:szCs w:val="24"/>
        </w:rPr>
        <w:t xml:space="preserve">si Ugdymo plano </w:t>
      </w:r>
      <w:r w:rsidR="00613FA0">
        <w:rPr>
          <w:rFonts w:ascii="Times New Roman" w:hAnsi="Times New Roman" w:cs="Times New Roman"/>
          <w:sz w:val="24"/>
          <w:szCs w:val="24"/>
        </w:rPr>
        <w:t>46</w:t>
      </w:r>
      <w:r w:rsidR="00451EA9" w:rsidRPr="00E852A3">
        <w:rPr>
          <w:rFonts w:ascii="Times New Roman" w:hAnsi="Times New Roman" w:cs="Times New Roman"/>
          <w:color w:val="FF0000"/>
          <w:sz w:val="24"/>
          <w:szCs w:val="24"/>
        </w:rPr>
        <w:t xml:space="preserve"> </w:t>
      </w:r>
      <w:r w:rsidR="00451EA9">
        <w:rPr>
          <w:rFonts w:ascii="Times New Roman" w:hAnsi="Times New Roman" w:cs="Times New Roman"/>
          <w:sz w:val="24"/>
          <w:szCs w:val="24"/>
        </w:rPr>
        <w:t>punkt</w:t>
      </w:r>
      <w:r w:rsidR="00613FA0">
        <w:rPr>
          <w:rFonts w:ascii="Times New Roman" w:hAnsi="Times New Roman" w:cs="Times New Roman"/>
          <w:sz w:val="24"/>
          <w:szCs w:val="24"/>
        </w:rPr>
        <w:t>u</w:t>
      </w:r>
      <w:r w:rsidR="00451EA9">
        <w:rPr>
          <w:rFonts w:ascii="Times New Roman" w:hAnsi="Times New Roman" w:cs="Times New Roman"/>
          <w:sz w:val="24"/>
          <w:szCs w:val="24"/>
        </w:rPr>
        <w:t>:</w:t>
      </w:r>
    </w:p>
    <w:p w:rsidR="00451EA9" w:rsidRDefault="00451EA9" w:rsidP="009B1E0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56.1. 1-2 ugdymo valandos </w:t>
      </w:r>
      <w:r w:rsidR="00E852A3">
        <w:rPr>
          <w:rFonts w:ascii="Times New Roman" w:hAnsi="Times New Roman" w:cs="Times New Roman"/>
          <w:sz w:val="24"/>
          <w:szCs w:val="24"/>
        </w:rPr>
        <w:t xml:space="preserve">per savaitę </w:t>
      </w:r>
      <w:r>
        <w:rPr>
          <w:rFonts w:ascii="Times New Roman" w:hAnsi="Times New Roman" w:cs="Times New Roman"/>
          <w:sz w:val="24"/>
          <w:szCs w:val="24"/>
        </w:rPr>
        <w:t>gali būti skiriamos specialiosioms pamokoms ar specialiajai pedagoginei pagalbai teikti;</w:t>
      </w:r>
    </w:p>
    <w:p w:rsidR="00451EA9" w:rsidRDefault="00451EA9" w:rsidP="009B1E0B">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56.2. mokiniams turintiems vidutinį, žymų ir labai žymų intelekto sutrikimą skiriamos 8 valandos per savaitę, iš jų 1-2 ugdymo valandos gali būti skirtos specialiosioms pamokoms ar specialiajai pedagoginei pagalbai teikti.</w:t>
      </w:r>
    </w:p>
    <w:p w:rsidR="00451EA9" w:rsidRDefault="00451EA9"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p>
    <w:p w:rsidR="00E5588B" w:rsidRDefault="00E5588B"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p>
    <w:p w:rsidR="00E5588B" w:rsidRDefault="00E5588B" w:rsidP="00D75B31">
      <w:pPr>
        <w:pBdr>
          <w:bottom w:val="single" w:sz="12" w:space="1" w:color="auto"/>
        </w:pBdr>
        <w:tabs>
          <w:tab w:val="left" w:pos="567"/>
        </w:tabs>
        <w:spacing w:after="0"/>
        <w:jc w:val="both"/>
        <w:rPr>
          <w:rFonts w:ascii="Times New Roman" w:hAnsi="Times New Roman" w:cs="Times New Roman"/>
          <w:sz w:val="24"/>
          <w:szCs w:val="24"/>
        </w:rPr>
      </w:pPr>
    </w:p>
    <w:p w:rsidR="00F85EC5" w:rsidRDefault="00F85EC5" w:rsidP="00F85EC5">
      <w:pPr>
        <w:tabs>
          <w:tab w:val="left" w:pos="567"/>
        </w:tabs>
        <w:spacing w:after="0"/>
        <w:jc w:val="center"/>
        <w:rPr>
          <w:rFonts w:ascii="Times New Roman" w:hAnsi="Times New Roman" w:cs="Times New Roman"/>
          <w:sz w:val="24"/>
          <w:szCs w:val="24"/>
        </w:rPr>
      </w:pPr>
    </w:p>
    <w:sectPr w:rsidR="00F85EC5" w:rsidSect="00996557">
      <w:headerReference w:type="default" r:id="rId9"/>
      <w:footerReference w:type="default" r:id="rId10"/>
      <w:pgSz w:w="11906" w:h="16838"/>
      <w:pgMar w:top="1276"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4C" w:rsidRDefault="00271C4C" w:rsidP="00996557">
      <w:pPr>
        <w:spacing w:after="0" w:line="240" w:lineRule="auto"/>
      </w:pPr>
      <w:r>
        <w:separator/>
      </w:r>
    </w:p>
  </w:endnote>
  <w:endnote w:type="continuationSeparator" w:id="0">
    <w:p w:rsidR="00271C4C" w:rsidRDefault="00271C4C" w:rsidP="0099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93733"/>
      <w:docPartObj>
        <w:docPartGallery w:val="Page Numbers (Bottom of Page)"/>
        <w:docPartUnique/>
      </w:docPartObj>
    </w:sdtPr>
    <w:sdtEndPr>
      <w:rPr>
        <w:noProof/>
      </w:rPr>
    </w:sdtEndPr>
    <w:sdtContent>
      <w:p w:rsidR="0015551C" w:rsidRDefault="0015551C">
        <w:pPr>
          <w:pStyle w:val="Footer"/>
          <w:jc w:val="right"/>
        </w:pPr>
        <w:r>
          <w:fldChar w:fldCharType="begin"/>
        </w:r>
        <w:r>
          <w:instrText xml:space="preserve"> PAGE   \* MERGEFORMAT </w:instrText>
        </w:r>
        <w:r>
          <w:fldChar w:fldCharType="separate"/>
        </w:r>
        <w:r w:rsidR="00845BAD">
          <w:rPr>
            <w:noProof/>
          </w:rPr>
          <w:t>17</w:t>
        </w:r>
        <w:r>
          <w:rPr>
            <w:noProof/>
          </w:rPr>
          <w:fldChar w:fldCharType="end"/>
        </w:r>
      </w:p>
    </w:sdtContent>
  </w:sdt>
  <w:p w:rsidR="0015551C" w:rsidRDefault="00155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4C" w:rsidRDefault="00271C4C" w:rsidP="00996557">
      <w:pPr>
        <w:spacing w:after="0" w:line="240" w:lineRule="auto"/>
      </w:pPr>
      <w:r>
        <w:separator/>
      </w:r>
    </w:p>
  </w:footnote>
  <w:footnote w:type="continuationSeparator" w:id="0">
    <w:p w:rsidR="00271C4C" w:rsidRDefault="00271C4C" w:rsidP="00996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AC" w:rsidRDefault="00F365AC">
    <w:pPr>
      <w:pStyle w:val="Header"/>
      <w:ind w:right="-864"/>
      <w:jc w:val="right"/>
    </w:pPr>
  </w:p>
  <w:p w:rsidR="00F365AC" w:rsidRDefault="00F36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030"/>
    <w:multiLevelType w:val="hybridMultilevel"/>
    <w:tmpl w:val="800A5E36"/>
    <w:lvl w:ilvl="0" w:tplc="04270019">
      <w:start w:val="1"/>
      <w:numFmt w:val="lowerLetter"/>
      <w:lvlText w:val="%1."/>
      <w:lvlJc w:val="left"/>
      <w:pPr>
        <w:ind w:left="1284" w:hanging="360"/>
      </w:pPr>
    </w:lvl>
    <w:lvl w:ilvl="1" w:tplc="04270019" w:tentative="1">
      <w:start w:val="1"/>
      <w:numFmt w:val="lowerLetter"/>
      <w:lvlText w:val="%2."/>
      <w:lvlJc w:val="left"/>
      <w:pPr>
        <w:ind w:left="2004" w:hanging="360"/>
      </w:pPr>
    </w:lvl>
    <w:lvl w:ilvl="2" w:tplc="0427001B" w:tentative="1">
      <w:start w:val="1"/>
      <w:numFmt w:val="lowerRoman"/>
      <w:lvlText w:val="%3."/>
      <w:lvlJc w:val="right"/>
      <w:pPr>
        <w:ind w:left="2724" w:hanging="180"/>
      </w:pPr>
    </w:lvl>
    <w:lvl w:ilvl="3" w:tplc="0427000F" w:tentative="1">
      <w:start w:val="1"/>
      <w:numFmt w:val="decimal"/>
      <w:lvlText w:val="%4."/>
      <w:lvlJc w:val="left"/>
      <w:pPr>
        <w:ind w:left="3444" w:hanging="360"/>
      </w:pPr>
    </w:lvl>
    <w:lvl w:ilvl="4" w:tplc="04270019" w:tentative="1">
      <w:start w:val="1"/>
      <w:numFmt w:val="lowerLetter"/>
      <w:lvlText w:val="%5."/>
      <w:lvlJc w:val="left"/>
      <w:pPr>
        <w:ind w:left="4164" w:hanging="360"/>
      </w:pPr>
    </w:lvl>
    <w:lvl w:ilvl="5" w:tplc="0427001B" w:tentative="1">
      <w:start w:val="1"/>
      <w:numFmt w:val="lowerRoman"/>
      <w:lvlText w:val="%6."/>
      <w:lvlJc w:val="right"/>
      <w:pPr>
        <w:ind w:left="4884" w:hanging="180"/>
      </w:pPr>
    </w:lvl>
    <w:lvl w:ilvl="6" w:tplc="0427000F" w:tentative="1">
      <w:start w:val="1"/>
      <w:numFmt w:val="decimal"/>
      <w:lvlText w:val="%7."/>
      <w:lvlJc w:val="left"/>
      <w:pPr>
        <w:ind w:left="5604" w:hanging="360"/>
      </w:pPr>
    </w:lvl>
    <w:lvl w:ilvl="7" w:tplc="04270019" w:tentative="1">
      <w:start w:val="1"/>
      <w:numFmt w:val="lowerLetter"/>
      <w:lvlText w:val="%8."/>
      <w:lvlJc w:val="left"/>
      <w:pPr>
        <w:ind w:left="6324" w:hanging="360"/>
      </w:pPr>
    </w:lvl>
    <w:lvl w:ilvl="8" w:tplc="0427001B" w:tentative="1">
      <w:start w:val="1"/>
      <w:numFmt w:val="lowerRoman"/>
      <w:lvlText w:val="%9."/>
      <w:lvlJc w:val="right"/>
      <w:pPr>
        <w:ind w:left="7044" w:hanging="180"/>
      </w:pPr>
    </w:lvl>
  </w:abstractNum>
  <w:abstractNum w:abstractNumId="1">
    <w:nsid w:val="5AC16681"/>
    <w:multiLevelType w:val="hybridMultilevel"/>
    <w:tmpl w:val="BDAE31EE"/>
    <w:lvl w:ilvl="0" w:tplc="026E70DA">
      <w:start w:val="61"/>
      <w:numFmt w:val="bullet"/>
      <w:lvlText w:val=""/>
      <w:lvlJc w:val="left"/>
      <w:pPr>
        <w:ind w:left="924" w:hanging="360"/>
      </w:pPr>
      <w:rPr>
        <w:rFonts w:ascii="Symbol" w:eastAsiaTheme="minorHAnsi" w:hAnsi="Symbol" w:cs="Times New Roman" w:hint="default"/>
      </w:rPr>
    </w:lvl>
    <w:lvl w:ilvl="1" w:tplc="04270003" w:tentative="1">
      <w:start w:val="1"/>
      <w:numFmt w:val="bullet"/>
      <w:lvlText w:val="o"/>
      <w:lvlJc w:val="left"/>
      <w:pPr>
        <w:ind w:left="1644" w:hanging="360"/>
      </w:pPr>
      <w:rPr>
        <w:rFonts w:ascii="Courier New" w:hAnsi="Courier New" w:cs="Courier New" w:hint="default"/>
      </w:rPr>
    </w:lvl>
    <w:lvl w:ilvl="2" w:tplc="04270005" w:tentative="1">
      <w:start w:val="1"/>
      <w:numFmt w:val="bullet"/>
      <w:lvlText w:val=""/>
      <w:lvlJc w:val="left"/>
      <w:pPr>
        <w:ind w:left="2364" w:hanging="360"/>
      </w:pPr>
      <w:rPr>
        <w:rFonts w:ascii="Wingdings" w:hAnsi="Wingdings" w:hint="default"/>
      </w:rPr>
    </w:lvl>
    <w:lvl w:ilvl="3" w:tplc="04270001" w:tentative="1">
      <w:start w:val="1"/>
      <w:numFmt w:val="bullet"/>
      <w:lvlText w:val=""/>
      <w:lvlJc w:val="left"/>
      <w:pPr>
        <w:ind w:left="3084" w:hanging="360"/>
      </w:pPr>
      <w:rPr>
        <w:rFonts w:ascii="Symbol" w:hAnsi="Symbol" w:hint="default"/>
      </w:rPr>
    </w:lvl>
    <w:lvl w:ilvl="4" w:tplc="04270003" w:tentative="1">
      <w:start w:val="1"/>
      <w:numFmt w:val="bullet"/>
      <w:lvlText w:val="o"/>
      <w:lvlJc w:val="left"/>
      <w:pPr>
        <w:ind w:left="3804" w:hanging="360"/>
      </w:pPr>
      <w:rPr>
        <w:rFonts w:ascii="Courier New" w:hAnsi="Courier New" w:cs="Courier New" w:hint="default"/>
      </w:rPr>
    </w:lvl>
    <w:lvl w:ilvl="5" w:tplc="04270005" w:tentative="1">
      <w:start w:val="1"/>
      <w:numFmt w:val="bullet"/>
      <w:lvlText w:val=""/>
      <w:lvlJc w:val="left"/>
      <w:pPr>
        <w:ind w:left="4524" w:hanging="360"/>
      </w:pPr>
      <w:rPr>
        <w:rFonts w:ascii="Wingdings" w:hAnsi="Wingdings" w:hint="default"/>
      </w:rPr>
    </w:lvl>
    <w:lvl w:ilvl="6" w:tplc="04270001" w:tentative="1">
      <w:start w:val="1"/>
      <w:numFmt w:val="bullet"/>
      <w:lvlText w:val=""/>
      <w:lvlJc w:val="left"/>
      <w:pPr>
        <w:ind w:left="5244" w:hanging="360"/>
      </w:pPr>
      <w:rPr>
        <w:rFonts w:ascii="Symbol" w:hAnsi="Symbol" w:hint="default"/>
      </w:rPr>
    </w:lvl>
    <w:lvl w:ilvl="7" w:tplc="04270003" w:tentative="1">
      <w:start w:val="1"/>
      <w:numFmt w:val="bullet"/>
      <w:lvlText w:val="o"/>
      <w:lvlJc w:val="left"/>
      <w:pPr>
        <w:ind w:left="5964" w:hanging="360"/>
      </w:pPr>
      <w:rPr>
        <w:rFonts w:ascii="Courier New" w:hAnsi="Courier New" w:cs="Courier New" w:hint="default"/>
      </w:rPr>
    </w:lvl>
    <w:lvl w:ilvl="8" w:tplc="04270005" w:tentative="1">
      <w:start w:val="1"/>
      <w:numFmt w:val="bullet"/>
      <w:lvlText w:val=""/>
      <w:lvlJc w:val="left"/>
      <w:pPr>
        <w:ind w:left="66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45"/>
    <w:rsid w:val="00026E2D"/>
    <w:rsid w:val="000378E7"/>
    <w:rsid w:val="00057984"/>
    <w:rsid w:val="00071345"/>
    <w:rsid w:val="00072106"/>
    <w:rsid w:val="00085F30"/>
    <w:rsid w:val="000C4D6D"/>
    <w:rsid w:val="000E6F76"/>
    <w:rsid w:val="000F497C"/>
    <w:rsid w:val="00105B4B"/>
    <w:rsid w:val="00110171"/>
    <w:rsid w:val="00117659"/>
    <w:rsid w:val="00127547"/>
    <w:rsid w:val="00140E11"/>
    <w:rsid w:val="001546E5"/>
    <w:rsid w:val="0015551C"/>
    <w:rsid w:val="00191CA4"/>
    <w:rsid w:val="001B0351"/>
    <w:rsid w:val="001B3127"/>
    <w:rsid w:val="001B7AE1"/>
    <w:rsid w:val="001C48B8"/>
    <w:rsid w:val="001D0A58"/>
    <w:rsid w:val="001D1C8F"/>
    <w:rsid w:val="001F3A05"/>
    <w:rsid w:val="001F3FF6"/>
    <w:rsid w:val="00200540"/>
    <w:rsid w:val="00234D8D"/>
    <w:rsid w:val="00254C3D"/>
    <w:rsid w:val="00255AAD"/>
    <w:rsid w:val="002653DF"/>
    <w:rsid w:val="00271C4C"/>
    <w:rsid w:val="002C5183"/>
    <w:rsid w:val="002E74BE"/>
    <w:rsid w:val="002F0C66"/>
    <w:rsid w:val="002F71EF"/>
    <w:rsid w:val="00313166"/>
    <w:rsid w:val="00341818"/>
    <w:rsid w:val="0035387E"/>
    <w:rsid w:val="00354198"/>
    <w:rsid w:val="00360791"/>
    <w:rsid w:val="00362443"/>
    <w:rsid w:val="0038077B"/>
    <w:rsid w:val="00390FF5"/>
    <w:rsid w:val="003933F7"/>
    <w:rsid w:val="003A39DB"/>
    <w:rsid w:val="003C1C7D"/>
    <w:rsid w:val="003E24B3"/>
    <w:rsid w:val="004127F0"/>
    <w:rsid w:val="004446FD"/>
    <w:rsid w:val="004513D7"/>
    <w:rsid w:val="00451EA9"/>
    <w:rsid w:val="004549F2"/>
    <w:rsid w:val="0045641D"/>
    <w:rsid w:val="0046416A"/>
    <w:rsid w:val="00470F72"/>
    <w:rsid w:val="00496244"/>
    <w:rsid w:val="004A4AD1"/>
    <w:rsid w:val="004A5252"/>
    <w:rsid w:val="004B463F"/>
    <w:rsid w:val="004B7A5D"/>
    <w:rsid w:val="004D308E"/>
    <w:rsid w:val="004E4F9C"/>
    <w:rsid w:val="004E7188"/>
    <w:rsid w:val="00517606"/>
    <w:rsid w:val="00542338"/>
    <w:rsid w:val="005453A5"/>
    <w:rsid w:val="00561BE3"/>
    <w:rsid w:val="00571460"/>
    <w:rsid w:val="00595D20"/>
    <w:rsid w:val="00613FA0"/>
    <w:rsid w:val="00622213"/>
    <w:rsid w:val="00633C4F"/>
    <w:rsid w:val="00636655"/>
    <w:rsid w:val="00652E46"/>
    <w:rsid w:val="00662EC6"/>
    <w:rsid w:val="0066662C"/>
    <w:rsid w:val="00675264"/>
    <w:rsid w:val="006B2941"/>
    <w:rsid w:val="006E45C3"/>
    <w:rsid w:val="006E6CED"/>
    <w:rsid w:val="006F0552"/>
    <w:rsid w:val="006F09EF"/>
    <w:rsid w:val="007037D6"/>
    <w:rsid w:val="00704B1D"/>
    <w:rsid w:val="00721388"/>
    <w:rsid w:val="00730A14"/>
    <w:rsid w:val="00762A0D"/>
    <w:rsid w:val="00777622"/>
    <w:rsid w:val="0078726B"/>
    <w:rsid w:val="007A51A3"/>
    <w:rsid w:val="007A7FE1"/>
    <w:rsid w:val="007B6601"/>
    <w:rsid w:val="007C3B26"/>
    <w:rsid w:val="007D4D9E"/>
    <w:rsid w:val="007E383B"/>
    <w:rsid w:val="00824D70"/>
    <w:rsid w:val="0083053C"/>
    <w:rsid w:val="00832421"/>
    <w:rsid w:val="00842A22"/>
    <w:rsid w:val="00845BAD"/>
    <w:rsid w:val="00873F5D"/>
    <w:rsid w:val="00875393"/>
    <w:rsid w:val="008A0404"/>
    <w:rsid w:val="008B5217"/>
    <w:rsid w:val="008D5AB6"/>
    <w:rsid w:val="008F796C"/>
    <w:rsid w:val="009277B2"/>
    <w:rsid w:val="0093799C"/>
    <w:rsid w:val="00942E8C"/>
    <w:rsid w:val="00991182"/>
    <w:rsid w:val="00993900"/>
    <w:rsid w:val="00993DFF"/>
    <w:rsid w:val="00996557"/>
    <w:rsid w:val="009A69F6"/>
    <w:rsid w:val="009B17A7"/>
    <w:rsid w:val="009B1E0B"/>
    <w:rsid w:val="009D3186"/>
    <w:rsid w:val="009F7969"/>
    <w:rsid w:val="00A04CB4"/>
    <w:rsid w:val="00A077AC"/>
    <w:rsid w:val="00A17B5D"/>
    <w:rsid w:val="00A27852"/>
    <w:rsid w:val="00A37E4C"/>
    <w:rsid w:val="00A434FB"/>
    <w:rsid w:val="00A4506C"/>
    <w:rsid w:val="00A53E13"/>
    <w:rsid w:val="00A73CFE"/>
    <w:rsid w:val="00A7494E"/>
    <w:rsid w:val="00A91E63"/>
    <w:rsid w:val="00A945C0"/>
    <w:rsid w:val="00AA7DCA"/>
    <w:rsid w:val="00AB36CD"/>
    <w:rsid w:val="00AD45C9"/>
    <w:rsid w:val="00AD4F14"/>
    <w:rsid w:val="00AE2B3F"/>
    <w:rsid w:val="00AF001B"/>
    <w:rsid w:val="00AF024E"/>
    <w:rsid w:val="00B46B4F"/>
    <w:rsid w:val="00B65F87"/>
    <w:rsid w:val="00B73DE4"/>
    <w:rsid w:val="00B74537"/>
    <w:rsid w:val="00B82E5D"/>
    <w:rsid w:val="00BA55E7"/>
    <w:rsid w:val="00BC5837"/>
    <w:rsid w:val="00BD21E5"/>
    <w:rsid w:val="00C04BFC"/>
    <w:rsid w:val="00C34B88"/>
    <w:rsid w:val="00C753E8"/>
    <w:rsid w:val="00C81322"/>
    <w:rsid w:val="00C93E82"/>
    <w:rsid w:val="00CA09CB"/>
    <w:rsid w:val="00CC20B4"/>
    <w:rsid w:val="00CC574C"/>
    <w:rsid w:val="00CC6049"/>
    <w:rsid w:val="00CD6B61"/>
    <w:rsid w:val="00CE3798"/>
    <w:rsid w:val="00CE3A04"/>
    <w:rsid w:val="00CE50D5"/>
    <w:rsid w:val="00CF1A6A"/>
    <w:rsid w:val="00CF2958"/>
    <w:rsid w:val="00CF4123"/>
    <w:rsid w:val="00D066EE"/>
    <w:rsid w:val="00D601E0"/>
    <w:rsid w:val="00D75B31"/>
    <w:rsid w:val="00D75EE9"/>
    <w:rsid w:val="00D81FA8"/>
    <w:rsid w:val="00D84CF3"/>
    <w:rsid w:val="00DD6F55"/>
    <w:rsid w:val="00DE665E"/>
    <w:rsid w:val="00DE7E28"/>
    <w:rsid w:val="00E2515C"/>
    <w:rsid w:val="00E35816"/>
    <w:rsid w:val="00E42BA2"/>
    <w:rsid w:val="00E5588B"/>
    <w:rsid w:val="00E8516F"/>
    <w:rsid w:val="00E852A3"/>
    <w:rsid w:val="00EA6F28"/>
    <w:rsid w:val="00EA7985"/>
    <w:rsid w:val="00EB0E3E"/>
    <w:rsid w:val="00EB15ED"/>
    <w:rsid w:val="00EC6506"/>
    <w:rsid w:val="00ED6818"/>
    <w:rsid w:val="00F03931"/>
    <w:rsid w:val="00F064FF"/>
    <w:rsid w:val="00F07E99"/>
    <w:rsid w:val="00F13A80"/>
    <w:rsid w:val="00F365AC"/>
    <w:rsid w:val="00F40A83"/>
    <w:rsid w:val="00F553C4"/>
    <w:rsid w:val="00F60106"/>
    <w:rsid w:val="00F72E2C"/>
    <w:rsid w:val="00F74B15"/>
    <w:rsid w:val="00F80D0C"/>
    <w:rsid w:val="00F85EC5"/>
    <w:rsid w:val="00FA5CE2"/>
    <w:rsid w:val="00FA769D"/>
    <w:rsid w:val="00FB7B2C"/>
    <w:rsid w:val="00FE1928"/>
    <w:rsid w:val="00FF38FC"/>
    <w:rsid w:val="00FF53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C3"/>
  </w:style>
  <w:style w:type="paragraph" w:styleId="Heading1">
    <w:name w:val="heading 1"/>
    <w:basedOn w:val="Normal"/>
    <w:next w:val="Normal"/>
    <w:link w:val="Heading1Char"/>
    <w:uiPriority w:val="9"/>
    <w:qFormat/>
    <w:rsid w:val="00AB3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36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45"/>
    <w:pPr>
      <w:ind w:left="720"/>
      <w:contextualSpacing/>
    </w:pPr>
  </w:style>
  <w:style w:type="table" w:styleId="TableGrid">
    <w:name w:val="Table Grid"/>
    <w:basedOn w:val="TableNormal"/>
    <w:uiPriority w:val="59"/>
    <w:rsid w:val="00D84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36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B36C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B4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63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B463F"/>
    <w:rPr>
      <w:i/>
      <w:iCs/>
      <w:color w:val="808080" w:themeColor="text1" w:themeTint="7F"/>
    </w:rPr>
  </w:style>
  <w:style w:type="paragraph" w:styleId="TOCHeading">
    <w:name w:val="TOC Heading"/>
    <w:basedOn w:val="Heading1"/>
    <w:next w:val="Normal"/>
    <w:uiPriority w:val="39"/>
    <w:unhideWhenUsed/>
    <w:qFormat/>
    <w:rsid w:val="004B463F"/>
    <w:pPr>
      <w:outlineLvl w:val="9"/>
    </w:pPr>
    <w:rPr>
      <w:lang w:val="en-US" w:eastAsia="ja-JP"/>
    </w:rPr>
  </w:style>
  <w:style w:type="paragraph" w:styleId="TOC1">
    <w:name w:val="toc 1"/>
    <w:basedOn w:val="Normal"/>
    <w:next w:val="Normal"/>
    <w:autoRedefine/>
    <w:uiPriority w:val="39"/>
    <w:unhideWhenUsed/>
    <w:rsid w:val="004B463F"/>
    <w:pPr>
      <w:spacing w:after="100"/>
    </w:pPr>
  </w:style>
  <w:style w:type="paragraph" w:styleId="TOC2">
    <w:name w:val="toc 2"/>
    <w:basedOn w:val="Normal"/>
    <w:next w:val="Normal"/>
    <w:autoRedefine/>
    <w:uiPriority w:val="39"/>
    <w:unhideWhenUsed/>
    <w:rsid w:val="004B463F"/>
    <w:pPr>
      <w:spacing w:after="100"/>
      <w:ind w:left="220"/>
    </w:pPr>
  </w:style>
  <w:style w:type="character" w:styleId="Hyperlink">
    <w:name w:val="Hyperlink"/>
    <w:basedOn w:val="DefaultParagraphFont"/>
    <w:uiPriority w:val="99"/>
    <w:unhideWhenUsed/>
    <w:rsid w:val="004B463F"/>
    <w:rPr>
      <w:color w:val="0000FF" w:themeColor="hyperlink"/>
      <w:u w:val="single"/>
    </w:rPr>
  </w:style>
  <w:style w:type="paragraph" w:styleId="BalloonText">
    <w:name w:val="Balloon Text"/>
    <w:basedOn w:val="Normal"/>
    <w:link w:val="BalloonTextChar"/>
    <w:uiPriority w:val="99"/>
    <w:semiHidden/>
    <w:unhideWhenUsed/>
    <w:rsid w:val="004B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3F"/>
    <w:rPr>
      <w:rFonts w:ascii="Tahoma" w:hAnsi="Tahoma" w:cs="Tahoma"/>
      <w:sz w:val="16"/>
      <w:szCs w:val="16"/>
    </w:rPr>
  </w:style>
  <w:style w:type="paragraph" w:styleId="IntenseQuote">
    <w:name w:val="Intense Quote"/>
    <w:basedOn w:val="Normal"/>
    <w:next w:val="Normal"/>
    <w:link w:val="IntenseQuoteChar"/>
    <w:uiPriority w:val="30"/>
    <w:qFormat/>
    <w:rsid w:val="004B46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463F"/>
    <w:rPr>
      <w:b/>
      <w:bCs/>
      <w:i/>
      <w:iCs/>
      <w:color w:val="4F81BD" w:themeColor="accent1"/>
    </w:rPr>
  </w:style>
  <w:style w:type="paragraph" w:styleId="Subtitle">
    <w:name w:val="Subtitle"/>
    <w:basedOn w:val="Normal"/>
    <w:next w:val="Normal"/>
    <w:link w:val="SubtitleChar"/>
    <w:uiPriority w:val="11"/>
    <w:qFormat/>
    <w:rsid w:val="009A69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69F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965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996557"/>
  </w:style>
  <w:style w:type="paragraph" w:styleId="Footer">
    <w:name w:val="footer"/>
    <w:basedOn w:val="Normal"/>
    <w:link w:val="FooterChar"/>
    <w:uiPriority w:val="99"/>
    <w:unhideWhenUsed/>
    <w:rsid w:val="009965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96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C3"/>
  </w:style>
  <w:style w:type="paragraph" w:styleId="Heading1">
    <w:name w:val="heading 1"/>
    <w:basedOn w:val="Normal"/>
    <w:next w:val="Normal"/>
    <w:link w:val="Heading1Char"/>
    <w:uiPriority w:val="9"/>
    <w:qFormat/>
    <w:rsid w:val="00AB3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36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45"/>
    <w:pPr>
      <w:ind w:left="720"/>
      <w:contextualSpacing/>
    </w:pPr>
  </w:style>
  <w:style w:type="table" w:styleId="TableGrid">
    <w:name w:val="Table Grid"/>
    <w:basedOn w:val="TableNormal"/>
    <w:uiPriority w:val="59"/>
    <w:rsid w:val="00D84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36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B36C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B4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63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B463F"/>
    <w:rPr>
      <w:i/>
      <w:iCs/>
      <w:color w:val="808080" w:themeColor="text1" w:themeTint="7F"/>
    </w:rPr>
  </w:style>
  <w:style w:type="paragraph" w:styleId="TOCHeading">
    <w:name w:val="TOC Heading"/>
    <w:basedOn w:val="Heading1"/>
    <w:next w:val="Normal"/>
    <w:uiPriority w:val="39"/>
    <w:unhideWhenUsed/>
    <w:qFormat/>
    <w:rsid w:val="004B463F"/>
    <w:pPr>
      <w:outlineLvl w:val="9"/>
    </w:pPr>
    <w:rPr>
      <w:lang w:val="en-US" w:eastAsia="ja-JP"/>
    </w:rPr>
  </w:style>
  <w:style w:type="paragraph" w:styleId="TOC1">
    <w:name w:val="toc 1"/>
    <w:basedOn w:val="Normal"/>
    <w:next w:val="Normal"/>
    <w:autoRedefine/>
    <w:uiPriority w:val="39"/>
    <w:unhideWhenUsed/>
    <w:rsid w:val="004B463F"/>
    <w:pPr>
      <w:spacing w:after="100"/>
    </w:pPr>
  </w:style>
  <w:style w:type="paragraph" w:styleId="TOC2">
    <w:name w:val="toc 2"/>
    <w:basedOn w:val="Normal"/>
    <w:next w:val="Normal"/>
    <w:autoRedefine/>
    <w:uiPriority w:val="39"/>
    <w:unhideWhenUsed/>
    <w:rsid w:val="004B463F"/>
    <w:pPr>
      <w:spacing w:after="100"/>
      <w:ind w:left="220"/>
    </w:pPr>
  </w:style>
  <w:style w:type="character" w:styleId="Hyperlink">
    <w:name w:val="Hyperlink"/>
    <w:basedOn w:val="DefaultParagraphFont"/>
    <w:uiPriority w:val="99"/>
    <w:unhideWhenUsed/>
    <w:rsid w:val="004B463F"/>
    <w:rPr>
      <w:color w:val="0000FF" w:themeColor="hyperlink"/>
      <w:u w:val="single"/>
    </w:rPr>
  </w:style>
  <w:style w:type="paragraph" w:styleId="BalloonText">
    <w:name w:val="Balloon Text"/>
    <w:basedOn w:val="Normal"/>
    <w:link w:val="BalloonTextChar"/>
    <w:uiPriority w:val="99"/>
    <w:semiHidden/>
    <w:unhideWhenUsed/>
    <w:rsid w:val="004B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3F"/>
    <w:rPr>
      <w:rFonts w:ascii="Tahoma" w:hAnsi="Tahoma" w:cs="Tahoma"/>
      <w:sz w:val="16"/>
      <w:szCs w:val="16"/>
    </w:rPr>
  </w:style>
  <w:style w:type="paragraph" w:styleId="IntenseQuote">
    <w:name w:val="Intense Quote"/>
    <w:basedOn w:val="Normal"/>
    <w:next w:val="Normal"/>
    <w:link w:val="IntenseQuoteChar"/>
    <w:uiPriority w:val="30"/>
    <w:qFormat/>
    <w:rsid w:val="004B46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463F"/>
    <w:rPr>
      <w:b/>
      <w:bCs/>
      <w:i/>
      <w:iCs/>
      <w:color w:val="4F81BD" w:themeColor="accent1"/>
    </w:rPr>
  </w:style>
  <w:style w:type="paragraph" w:styleId="Subtitle">
    <w:name w:val="Subtitle"/>
    <w:basedOn w:val="Normal"/>
    <w:next w:val="Normal"/>
    <w:link w:val="SubtitleChar"/>
    <w:uiPriority w:val="11"/>
    <w:qFormat/>
    <w:rsid w:val="009A69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69F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965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996557"/>
  </w:style>
  <w:style w:type="paragraph" w:styleId="Footer">
    <w:name w:val="footer"/>
    <w:basedOn w:val="Normal"/>
    <w:link w:val="FooterChar"/>
    <w:uiPriority w:val="99"/>
    <w:unhideWhenUsed/>
    <w:rsid w:val="009965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9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AD81-85DD-4268-87ED-15CF906C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22326</Words>
  <Characters>12727</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2019-06-28T14:49:00Z</cp:lastPrinted>
  <dcterms:created xsi:type="dcterms:W3CDTF">2019-09-09T06:52:00Z</dcterms:created>
  <dcterms:modified xsi:type="dcterms:W3CDTF">2019-10-01T07:08:00Z</dcterms:modified>
</cp:coreProperties>
</file>